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22" w:rsidRPr="00E74D1F" w:rsidRDefault="00385E98">
      <w:pPr>
        <w:rPr>
          <w:rFonts w:asciiTheme="minorHAnsi" w:hAnsiTheme="minorHAnsi" w:cs="Arial"/>
          <w:b/>
          <w:sz w:val="24"/>
          <w:szCs w:val="24"/>
        </w:rPr>
      </w:pPr>
      <w:r w:rsidRPr="00E74D1F">
        <w:rPr>
          <w:rFonts w:asciiTheme="minorHAnsi" w:hAnsiTheme="minorHAnsi" w:cs="Arial"/>
          <w:sz w:val="24"/>
          <w:szCs w:val="24"/>
        </w:rPr>
        <w:t xml:space="preserve">Bírósági végzés száma: </w:t>
      </w:r>
      <w:r w:rsidRPr="00E74D1F">
        <w:rPr>
          <w:rFonts w:asciiTheme="minorHAnsi" w:hAnsiTheme="minorHAnsi" w:cs="Arial"/>
          <w:b/>
          <w:sz w:val="24"/>
          <w:szCs w:val="24"/>
        </w:rPr>
        <w:t>Pk. 61.178/1992</w:t>
      </w: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r w:rsidRPr="00E74D1F">
        <w:rPr>
          <w:rFonts w:asciiTheme="minorHAnsi" w:hAnsiTheme="minorHAnsi" w:cs="Arial"/>
          <w:sz w:val="24"/>
          <w:szCs w:val="24"/>
        </w:rPr>
        <w:t>Szervezet megnevezése:</w:t>
      </w:r>
    </w:p>
    <w:p w:rsidR="00385E98" w:rsidRPr="00E74D1F" w:rsidRDefault="00385E98">
      <w:pPr>
        <w:rPr>
          <w:rFonts w:asciiTheme="minorHAnsi" w:hAnsiTheme="minorHAnsi" w:cs="Arial"/>
          <w:b/>
          <w:sz w:val="24"/>
          <w:szCs w:val="24"/>
        </w:rPr>
      </w:pPr>
      <w:r w:rsidRPr="00E74D1F">
        <w:rPr>
          <w:rFonts w:asciiTheme="minorHAnsi" w:hAnsiTheme="minorHAnsi" w:cs="Arial"/>
          <w:b/>
          <w:sz w:val="24"/>
          <w:szCs w:val="24"/>
        </w:rPr>
        <w:t>Székesfehérvár és Környéke Közbiztonságért Vagyonvédelmi Alapítvány</w:t>
      </w:r>
    </w:p>
    <w:p w:rsidR="00385E98" w:rsidRPr="00E74D1F" w:rsidRDefault="00385E98">
      <w:pPr>
        <w:rPr>
          <w:rFonts w:asciiTheme="minorHAnsi" w:hAnsiTheme="minorHAnsi" w:cs="Arial"/>
          <w:b/>
          <w:sz w:val="24"/>
          <w:szCs w:val="24"/>
        </w:rPr>
      </w:pPr>
      <w:r w:rsidRPr="00E74D1F">
        <w:rPr>
          <w:rFonts w:asciiTheme="minorHAnsi" w:hAnsiTheme="minorHAnsi" w:cs="Arial"/>
          <w:sz w:val="24"/>
          <w:szCs w:val="24"/>
        </w:rPr>
        <w:t xml:space="preserve">Szervezet címe: </w:t>
      </w:r>
      <w:r w:rsidRPr="00E74D1F">
        <w:rPr>
          <w:rFonts w:asciiTheme="minorHAnsi" w:hAnsiTheme="minorHAnsi" w:cs="Arial"/>
          <w:b/>
          <w:sz w:val="24"/>
          <w:szCs w:val="24"/>
        </w:rPr>
        <w:t>8000 Székesfehérvár, II. András Király u.4.</w:t>
      </w: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rsidP="00385E98">
      <w:pPr>
        <w:jc w:val="center"/>
        <w:rPr>
          <w:rFonts w:asciiTheme="minorHAnsi" w:hAnsiTheme="minorHAnsi" w:cs="Arial"/>
          <w:b/>
          <w:sz w:val="24"/>
          <w:szCs w:val="24"/>
        </w:rPr>
      </w:pPr>
      <w:r w:rsidRPr="00E74D1F">
        <w:rPr>
          <w:rFonts w:asciiTheme="minorHAnsi" w:hAnsiTheme="minorHAnsi" w:cs="Arial"/>
          <w:b/>
          <w:sz w:val="24"/>
          <w:szCs w:val="24"/>
        </w:rPr>
        <w:t>Közhasznú</w:t>
      </w:r>
      <w:r w:rsidR="00FA6D28" w:rsidRPr="00E74D1F">
        <w:rPr>
          <w:rFonts w:asciiTheme="minorHAnsi" w:hAnsiTheme="minorHAnsi" w:cs="Arial"/>
          <w:b/>
          <w:sz w:val="24"/>
          <w:szCs w:val="24"/>
        </w:rPr>
        <w:t>sági jelentés</w:t>
      </w:r>
    </w:p>
    <w:p w:rsidR="00385E98" w:rsidRPr="00E74D1F" w:rsidRDefault="00FA6D28" w:rsidP="00385E98">
      <w:pPr>
        <w:jc w:val="center"/>
        <w:rPr>
          <w:rFonts w:asciiTheme="minorHAnsi" w:hAnsiTheme="minorHAnsi" w:cs="Arial"/>
          <w:b/>
          <w:sz w:val="24"/>
          <w:szCs w:val="24"/>
        </w:rPr>
      </w:pPr>
      <w:r w:rsidRPr="00E74D1F">
        <w:rPr>
          <w:rFonts w:asciiTheme="minorHAnsi" w:hAnsiTheme="minorHAnsi" w:cs="Arial"/>
          <w:b/>
          <w:sz w:val="24"/>
          <w:szCs w:val="24"/>
        </w:rPr>
        <w:t xml:space="preserve"> </w:t>
      </w:r>
    </w:p>
    <w:p w:rsidR="00385E98" w:rsidRPr="00E74D1F" w:rsidRDefault="00F62B09" w:rsidP="00385E98">
      <w:pPr>
        <w:jc w:val="center"/>
        <w:rPr>
          <w:rFonts w:asciiTheme="minorHAnsi" w:hAnsiTheme="minorHAnsi" w:cs="Arial"/>
          <w:b/>
          <w:sz w:val="24"/>
          <w:szCs w:val="24"/>
        </w:rPr>
      </w:pPr>
      <w:r w:rsidRPr="00E74D1F">
        <w:rPr>
          <w:rFonts w:asciiTheme="minorHAnsi" w:hAnsiTheme="minorHAnsi" w:cs="Arial"/>
          <w:b/>
          <w:sz w:val="24"/>
          <w:szCs w:val="24"/>
        </w:rPr>
        <w:t>20</w:t>
      </w:r>
      <w:r w:rsidR="00FA6D28" w:rsidRPr="00E74D1F">
        <w:rPr>
          <w:rFonts w:asciiTheme="minorHAnsi" w:hAnsiTheme="minorHAnsi" w:cs="Arial"/>
          <w:b/>
          <w:sz w:val="24"/>
          <w:szCs w:val="24"/>
        </w:rPr>
        <w:t>10</w:t>
      </w:r>
      <w:r w:rsidR="00385E98" w:rsidRPr="00E74D1F">
        <w:rPr>
          <w:rFonts w:asciiTheme="minorHAnsi" w:hAnsiTheme="minorHAnsi" w:cs="Arial"/>
          <w:b/>
          <w:sz w:val="24"/>
          <w:szCs w:val="24"/>
        </w:rPr>
        <w:t>. évről</w:t>
      </w: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sz w:val="24"/>
          <w:szCs w:val="24"/>
        </w:rPr>
      </w:pPr>
    </w:p>
    <w:p w:rsidR="00385E98" w:rsidRPr="00E74D1F" w:rsidRDefault="00385E98">
      <w:pPr>
        <w:rPr>
          <w:rFonts w:asciiTheme="minorHAnsi" w:hAnsiTheme="minorHAnsi" w:cs="Arial"/>
          <w:b/>
          <w:sz w:val="24"/>
          <w:szCs w:val="24"/>
        </w:rPr>
      </w:pPr>
      <w:r w:rsidRPr="00E74D1F">
        <w:rPr>
          <w:rFonts w:asciiTheme="minorHAnsi" w:hAnsiTheme="minorHAnsi" w:cs="Arial"/>
          <w:b/>
          <w:sz w:val="24"/>
          <w:szCs w:val="24"/>
        </w:rPr>
        <w:t>Székesfehérvár, 20</w:t>
      </w:r>
      <w:r w:rsidR="00F62B09" w:rsidRPr="00E74D1F">
        <w:rPr>
          <w:rFonts w:asciiTheme="minorHAnsi" w:hAnsiTheme="minorHAnsi" w:cs="Arial"/>
          <w:b/>
          <w:sz w:val="24"/>
          <w:szCs w:val="24"/>
        </w:rPr>
        <w:t>1</w:t>
      </w:r>
      <w:r w:rsidR="00FA6D28" w:rsidRPr="00E74D1F">
        <w:rPr>
          <w:rFonts w:asciiTheme="minorHAnsi" w:hAnsiTheme="minorHAnsi" w:cs="Arial"/>
          <w:b/>
          <w:sz w:val="24"/>
          <w:szCs w:val="24"/>
        </w:rPr>
        <w:t>1</w:t>
      </w:r>
      <w:r w:rsidRPr="00E74D1F">
        <w:rPr>
          <w:rFonts w:asciiTheme="minorHAnsi" w:hAnsiTheme="minorHAnsi" w:cs="Arial"/>
          <w:b/>
          <w:sz w:val="24"/>
          <w:szCs w:val="24"/>
        </w:rPr>
        <w:t xml:space="preserve">. </w:t>
      </w:r>
      <w:r w:rsidR="00FA6D28" w:rsidRPr="00E74D1F">
        <w:rPr>
          <w:rFonts w:asciiTheme="minorHAnsi" w:hAnsiTheme="minorHAnsi" w:cs="Arial"/>
          <w:b/>
          <w:sz w:val="24"/>
          <w:szCs w:val="24"/>
        </w:rPr>
        <w:t>március</w:t>
      </w:r>
      <w:r w:rsidRPr="00E74D1F">
        <w:rPr>
          <w:rFonts w:asciiTheme="minorHAnsi" w:hAnsiTheme="minorHAnsi" w:cs="Arial"/>
          <w:b/>
          <w:sz w:val="24"/>
          <w:szCs w:val="24"/>
        </w:rPr>
        <w:t xml:space="preserve"> </w:t>
      </w:r>
      <w:r w:rsidR="00D83E63" w:rsidRPr="00E74D1F">
        <w:rPr>
          <w:rFonts w:asciiTheme="minorHAnsi" w:hAnsiTheme="minorHAnsi" w:cs="Arial"/>
          <w:b/>
          <w:sz w:val="24"/>
          <w:szCs w:val="24"/>
        </w:rPr>
        <w:t>31</w:t>
      </w:r>
      <w:r w:rsidRPr="00E74D1F">
        <w:rPr>
          <w:rFonts w:asciiTheme="minorHAnsi" w:hAnsiTheme="minorHAnsi" w:cs="Arial"/>
          <w:b/>
          <w:sz w:val="24"/>
          <w:szCs w:val="24"/>
        </w:rPr>
        <w:t>.</w:t>
      </w:r>
    </w:p>
    <w:p w:rsidR="00385E98" w:rsidRPr="00E74D1F" w:rsidRDefault="00385E98">
      <w:pPr>
        <w:rPr>
          <w:rFonts w:asciiTheme="minorHAnsi" w:hAnsiTheme="minorHAnsi" w:cs="Arial"/>
          <w:b/>
          <w:sz w:val="24"/>
          <w:szCs w:val="24"/>
        </w:rPr>
      </w:pPr>
    </w:p>
    <w:p w:rsidR="00385E98" w:rsidRPr="00E74D1F" w:rsidRDefault="00385E98" w:rsidP="00385E98">
      <w:pPr>
        <w:ind w:left="4956" w:firstLine="708"/>
        <w:rPr>
          <w:rFonts w:asciiTheme="minorHAnsi" w:hAnsiTheme="minorHAnsi" w:cs="Arial"/>
          <w:b/>
          <w:sz w:val="24"/>
          <w:szCs w:val="24"/>
        </w:rPr>
      </w:pPr>
      <w:r w:rsidRPr="00E74D1F">
        <w:rPr>
          <w:rFonts w:asciiTheme="minorHAnsi" w:hAnsiTheme="minorHAnsi" w:cs="Arial"/>
          <w:b/>
          <w:sz w:val="24"/>
          <w:szCs w:val="24"/>
        </w:rPr>
        <w:t xml:space="preserve">    Tajti András </w:t>
      </w:r>
    </w:p>
    <w:p w:rsidR="00385E98" w:rsidRPr="00E74D1F" w:rsidRDefault="00385E98" w:rsidP="00E74D1F">
      <w:pPr>
        <w:ind w:left="4956" w:firstLine="708"/>
        <w:rPr>
          <w:rFonts w:asciiTheme="minorHAnsi" w:hAnsiTheme="minorHAnsi" w:cs="Arial"/>
          <w:b/>
          <w:sz w:val="24"/>
          <w:szCs w:val="24"/>
        </w:rPr>
      </w:pPr>
      <w:proofErr w:type="gramStart"/>
      <w:r w:rsidRPr="00E74D1F">
        <w:rPr>
          <w:rFonts w:asciiTheme="minorHAnsi" w:hAnsiTheme="minorHAnsi" w:cs="Arial"/>
          <w:b/>
          <w:sz w:val="24"/>
          <w:szCs w:val="24"/>
        </w:rPr>
        <w:t>kuratórium</w:t>
      </w:r>
      <w:proofErr w:type="gramEnd"/>
      <w:r w:rsidRPr="00E74D1F">
        <w:rPr>
          <w:rFonts w:asciiTheme="minorHAnsi" w:hAnsiTheme="minorHAnsi" w:cs="Arial"/>
          <w:b/>
          <w:sz w:val="24"/>
          <w:szCs w:val="24"/>
        </w:rPr>
        <w:t xml:space="preserve"> elnök</w:t>
      </w:r>
    </w:p>
    <w:p w:rsidR="009666F6" w:rsidRPr="00E74D1F" w:rsidRDefault="009666F6" w:rsidP="00385E98">
      <w:pPr>
        <w:jc w:val="center"/>
        <w:rPr>
          <w:rFonts w:asciiTheme="minorHAnsi" w:hAnsiTheme="minorHAnsi" w:cs="Arial"/>
          <w:b/>
          <w:sz w:val="24"/>
          <w:szCs w:val="24"/>
        </w:rPr>
      </w:pPr>
    </w:p>
    <w:p w:rsidR="00A570DF" w:rsidRPr="00E74D1F" w:rsidRDefault="00F40A5C" w:rsidP="00A570DF">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t>Számviteli beszámoló</w:t>
      </w:r>
    </w:p>
    <w:p w:rsidR="00A716BC" w:rsidRPr="00E74D1F" w:rsidRDefault="00A716BC" w:rsidP="00A570DF">
      <w:pPr>
        <w:jc w:val="both"/>
        <w:rPr>
          <w:rFonts w:asciiTheme="minorHAnsi" w:hAnsiTheme="minorHAnsi" w:cs="Arial"/>
          <w:b/>
          <w:sz w:val="24"/>
          <w:szCs w:val="24"/>
        </w:rPr>
      </w:pPr>
      <w:r w:rsidRPr="00E74D1F">
        <w:rPr>
          <w:rFonts w:asciiTheme="minorHAnsi" w:hAnsiTheme="minorHAnsi" w:cs="Arial"/>
          <w:sz w:val="24"/>
          <w:szCs w:val="24"/>
        </w:rPr>
        <w:t>A Székesfehérvár és Környéke Közbiztonságért Vagyonvédelmi Alapítvány a 20</w:t>
      </w:r>
      <w:r w:rsidR="00A570DF" w:rsidRPr="00E74D1F">
        <w:rPr>
          <w:rFonts w:asciiTheme="minorHAnsi" w:hAnsiTheme="minorHAnsi" w:cs="Arial"/>
          <w:sz w:val="24"/>
          <w:szCs w:val="24"/>
        </w:rPr>
        <w:t>10</w:t>
      </w:r>
      <w:r w:rsidRPr="00E74D1F">
        <w:rPr>
          <w:rFonts w:asciiTheme="minorHAnsi" w:hAnsiTheme="minorHAnsi" w:cs="Arial"/>
          <w:sz w:val="24"/>
          <w:szCs w:val="24"/>
        </w:rPr>
        <w:t>. január 01-től 20</w:t>
      </w:r>
      <w:r w:rsidR="00A570DF" w:rsidRPr="00E74D1F">
        <w:rPr>
          <w:rFonts w:asciiTheme="minorHAnsi" w:hAnsiTheme="minorHAnsi" w:cs="Arial"/>
          <w:sz w:val="24"/>
          <w:szCs w:val="24"/>
        </w:rPr>
        <w:t>10</w:t>
      </w:r>
      <w:r w:rsidRPr="00E74D1F">
        <w:rPr>
          <w:rFonts w:asciiTheme="minorHAnsi" w:hAnsiTheme="minorHAnsi" w:cs="Arial"/>
          <w:sz w:val="24"/>
          <w:szCs w:val="24"/>
        </w:rPr>
        <w:t xml:space="preserve">. december 31-ig terjedő időszakra a gazdálkodásáról egyszerűsített éves </w:t>
      </w:r>
      <w:r w:rsidR="00A570DF" w:rsidRPr="00E74D1F">
        <w:rPr>
          <w:rFonts w:asciiTheme="minorHAnsi" w:hAnsiTheme="minorHAnsi" w:cs="Arial"/>
          <w:sz w:val="24"/>
          <w:szCs w:val="24"/>
        </w:rPr>
        <w:t>b</w:t>
      </w:r>
      <w:r w:rsidRPr="00E74D1F">
        <w:rPr>
          <w:rFonts w:asciiTheme="minorHAnsi" w:hAnsiTheme="minorHAnsi" w:cs="Arial"/>
          <w:sz w:val="24"/>
          <w:szCs w:val="24"/>
        </w:rPr>
        <w:t>eszámolót állított össze a számviteli törvényben</w:t>
      </w:r>
      <w:r w:rsidR="00E74D1F">
        <w:rPr>
          <w:rFonts w:asciiTheme="minorHAnsi" w:hAnsiTheme="minorHAnsi" w:cs="Arial"/>
          <w:sz w:val="24"/>
          <w:szCs w:val="24"/>
        </w:rPr>
        <w:t>,</w:t>
      </w:r>
      <w:r w:rsidRPr="00E74D1F">
        <w:rPr>
          <w:rFonts w:asciiTheme="minorHAnsi" w:hAnsiTheme="minorHAnsi" w:cs="Arial"/>
          <w:sz w:val="24"/>
          <w:szCs w:val="24"/>
        </w:rPr>
        <w:t xml:space="preserve"> a 224/2000. kormányrendeletben </w:t>
      </w:r>
      <w:r w:rsidR="00E74D1F">
        <w:rPr>
          <w:rFonts w:asciiTheme="minorHAnsi" w:hAnsiTheme="minorHAnsi" w:cs="Arial"/>
          <w:sz w:val="24"/>
          <w:szCs w:val="24"/>
        </w:rPr>
        <w:t xml:space="preserve">és egyéb kapcsolódó jogszabályban </w:t>
      </w:r>
      <w:r w:rsidRPr="00E74D1F">
        <w:rPr>
          <w:rFonts w:asciiTheme="minorHAnsi" w:hAnsiTheme="minorHAnsi" w:cs="Arial"/>
          <w:sz w:val="24"/>
          <w:szCs w:val="24"/>
        </w:rPr>
        <w:t>meghatározott elvek szerint.</w:t>
      </w:r>
    </w:p>
    <w:p w:rsidR="00A716BC" w:rsidRPr="00E74D1F" w:rsidRDefault="00A716BC" w:rsidP="00A570DF">
      <w:pPr>
        <w:jc w:val="both"/>
        <w:rPr>
          <w:rFonts w:asciiTheme="minorHAnsi" w:hAnsiTheme="minorHAnsi" w:cs="Arial"/>
          <w:sz w:val="24"/>
          <w:szCs w:val="24"/>
        </w:rPr>
      </w:pPr>
      <w:r w:rsidRPr="00E74D1F">
        <w:rPr>
          <w:rFonts w:asciiTheme="minorHAnsi" w:hAnsiTheme="minorHAnsi" w:cs="Arial"/>
          <w:sz w:val="24"/>
          <w:szCs w:val="24"/>
        </w:rPr>
        <w:t>Az alapítvány a készleteiről leltárt és azt alátámasztó analitikus nyilvántartást vezet. A 100000 Ft alatti egyedi beszerzési értékű tárgyi eszközök beszerzési értéke azonnal költségként kerül leírásra.</w:t>
      </w:r>
    </w:p>
    <w:p w:rsidR="00A716BC" w:rsidRPr="00E74D1F" w:rsidRDefault="00A716BC" w:rsidP="00A570DF">
      <w:pPr>
        <w:jc w:val="both"/>
        <w:rPr>
          <w:rFonts w:asciiTheme="minorHAnsi" w:hAnsiTheme="minorHAnsi" w:cs="Arial"/>
          <w:sz w:val="24"/>
          <w:szCs w:val="24"/>
        </w:rPr>
      </w:pPr>
      <w:r w:rsidRPr="00E74D1F">
        <w:rPr>
          <w:rFonts w:asciiTheme="minorHAnsi" w:hAnsiTheme="minorHAnsi" w:cs="Arial"/>
          <w:sz w:val="24"/>
          <w:szCs w:val="24"/>
        </w:rPr>
        <w:t>A 100000 Ft feletti beszerzési összegű tárgyi eszközök értékcsökkenése a számviteli törvényben előírt leírási kulcsok szerint kerül elszámolásra.</w:t>
      </w:r>
    </w:p>
    <w:p w:rsidR="00F40A5C" w:rsidRDefault="00F40A5C" w:rsidP="00A570DF">
      <w:pPr>
        <w:jc w:val="both"/>
        <w:rPr>
          <w:rFonts w:asciiTheme="minorHAnsi" w:hAnsiTheme="minorHAnsi" w:cs="Arial"/>
          <w:sz w:val="24"/>
          <w:szCs w:val="24"/>
        </w:rPr>
      </w:pPr>
      <w:r w:rsidRPr="00E74D1F">
        <w:rPr>
          <w:rFonts w:asciiTheme="minorHAnsi" w:hAnsiTheme="minorHAnsi" w:cs="Arial"/>
          <w:sz w:val="24"/>
          <w:szCs w:val="24"/>
        </w:rPr>
        <w:t xml:space="preserve">A mérleg főösszeg </w:t>
      </w:r>
      <w:r w:rsidR="0082147D" w:rsidRPr="00E74D1F">
        <w:rPr>
          <w:rFonts w:asciiTheme="minorHAnsi" w:hAnsiTheme="minorHAnsi" w:cs="Arial"/>
          <w:sz w:val="24"/>
          <w:szCs w:val="24"/>
        </w:rPr>
        <w:t xml:space="preserve">1523 </w:t>
      </w:r>
      <w:proofErr w:type="spellStart"/>
      <w:r w:rsidR="0082147D" w:rsidRPr="00E74D1F">
        <w:rPr>
          <w:rFonts w:asciiTheme="minorHAnsi" w:hAnsiTheme="minorHAnsi" w:cs="Arial"/>
          <w:sz w:val="24"/>
          <w:szCs w:val="24"/>
        </w:rPr>
        <w:t>eFt</w:t>
      </w:r>
      <w:proofErr w:type="spellEnd"/>
      <w:r w:rsidR="0082147D" w:rsidRPr="00E74D1F">
        <w:rPr>
          <w:rFonts w:asciiTheme="minorHAnsi" w:hAnsiTheme="minorHAnsi" w:cs="Arial"/>
          <w:sz w:val="24"/>
          <w:szCs w:val="24"/>
        </w:rPr>
        <w:t xml:space="preserve">, a saját tőke 1434 </w:t>
      </w:r>
      <w:proofErr w:type="spellStart"/>
      <w:r w:rsidR="0082147D" w:rsidRPr="00E74D1F">
        <w:rPr>
          <w:rFonts w:asciiTheme="minorHAnsi" w:hAnsiTheme="minorHAnsi" w:cs="Arial"/>
          <w:sz w:val="24"/>
          <w:szCs w:val="24"/>
        </w:rPr>
        <w:t>eFt</w:t>
      </w:r>
      <w:proofErr w:type="spellEnd"/>
      <w:r w:rsidR="0082147D" w:rsidRPr="00E74D1F">
        <w:rPr>
          <w:rFonts w:asciiTheme="minorHAnsi" w:hAnsiTheme="minorHAnsi" w:cs="Arial"/>
          <w:sz w:val="24"/>
          <w:szCs w:val="24"/>
        </w:rPr>
        <w:t>. A mérleget és közhasznú szervezet beszámolóját az 1. számú melléklet tartalmazza.</w:t>
      </w:r>
    </w:p>
    <w:p w:rsidR="00E74D1F" w:rsidRPr="00E74D1F" w:rsidRDefault="00E74D1F" w:rsidP="00A570DF">
      <w:pPr>
        <w:jc w:val="both"/>
        <w:rPr>
          <w:rFonts w:asciiTheme="minorHAnsi" w:hAnsiTheme="minorHAnsi" w:cs="Arial"/>
          <w:sz w:val="24"/>
          <w:szCs w:val="24"/>
        </w:rPr>
      </w:pPr>
    </w:p>
    <w:p w:rsidR="0082147D" w:rsidRPr="00E74D1F" w:rsidRDefault="0082147D" w:rsidP="0082147D">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t>Költségvetési támogatás felhasználása</w:t>
      </w:r>
    </w:p>
    <w:p w:rsidR="0082147D" w:rsidRDefault="0082147D" w:rsidP="00053453">
      <w:pPr>
        <w:jc w:val="both"/>
        <w:rPr>
          <w:rFonts w:asciiTheme="minorHAnsi" w:hAnsiTheme="minorHAnsi" w:cs="Arial"/>
          <w:sz w:val="24"/>
          <w:szCs w:val="24"/>
        </w:rPr>
      </w:pPr>
      <w:r w:rsidRPr="00E74D1F">
        <w:rPr>
          <w:rFonts w:asciiTheme="minorHAnsi" w:hAnsiTheme="minorHAnsi" w:cs="Arial"/>
          <w:sz w:val="24"/>
          <w:szCs w:val="24"/>
        </w:rPr>
        <w:t xml:space="preserve">A szervezet költségvetési támogatást </w:t>
      </w:r>
      <w:r w:rsidR="00A716BC" w:rsidRPr="00E74D1F">
        <w:rPr>
          <w:rFonts w:asciiTheme="minorHAnsi" w:hAnsiTheme="minorHAnsi" w:cs="Arial"/>
          <w:sz w:val="24"/>
          <w:szCs w:val="24"/>
        </w:rPr>
        <w:t>nem kapott.</w:t>
      </w:r>
    </w:p>
    <w:p w:rsidR="00E74D1F" w:rsidRPr="00E74D1F" w:rsidRDefault="00E74D1F" w:rsidP="00053453">
      <w:pPr>
        <w:jc w:val="both"/>
        <w:rPr>
          <w:rFonts w:asciiTheme="minorHAnsi" w:hAnsiTheme="minorHAnsi" w:cs="Arial"/>
          <w:sz w:val="24"/>
          <w:szCs w:val="24"/>
        </w:rPr>
      </w:pPr>
    </w:p>
    <w:p w:rsidR="0082147D" w:rsidRPr="00E74D1F" w:rsidRDefault="0082147D" w:rsidP="0082147D">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t>Vagyonfelhasználással kapcsolatos kimutatás</w:t>
      </w:r>
    </w:p>
    <w:p w:rsidR="0082147D" w:rsidRPr="00E74D1F" w:rsidRDefault="00053453" w:rsidP="00A716BC">
      <w:pPr>
        <w:jc w:val="both"/>
        <w:rPr>
          <w:rFonts w:asciiTheme="minorHAnsi" w:hAnsiTheme="minorHAnsi" w:cs="Arial"/>
          <w:sz w:val="24"/>
          <w:szCs w:val="24"/>
        </w:rPr>
      </w:pPr>
      <w:r w:rsidRPr="00E74D1F">
        <w:rPr>
          <w:rFonts w:asciiTheme="minorHAnsi" w:hAnsiTheme="minorHAnsi" w:cs="Arial"/>
          <w:sz w:val="24"/>
          <w:szCs w:val="24"/>
        </w:rPr>
        <w:t xml:space="preserve">A szervezet tárgyévi pénzügyi eredménye -359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tárgyévi közhasznú tevékenység eredménye 339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Az adott évi bevételeket igyekezett felhasználni. A pénzügyi és a tevékenység eredmé</w:t>
      </w:r>
      <w:r w:rsidR="006F1F18" w:rsidRPr="00E74D1F">
        <w:rPr>
          <w:rFonts w:asciiTheme="minorHAnsi" w:hAnsiTheme="minorHAnsi" w:cs="Arial"/>
          <w:sz w:val="24"/>
          <w:szCs w:val="24"/>
        </w:rPr>
        <w:t>ny eltérését az évben végrehajtott tárgyi</w:t>
      </w:r>
      <w:r w:rsidR="00E74D1F">
        <w:rPr>
          <w:rFonts w:asciiTheme="minorHAnsi" w:hAnsiTheme="minorHAnsi" w:cs="Arial"/>
          <w:sz w:val="24"/>
          <w:szCs w:val="24"/>
        </w:rPr>
        <w:t xml:space="preserve"> </w:t>
      </w:r>
      <w:r w:rsidR="006F1F18" w:rsidRPr="00E74D1F">
        <w:rPr>
          <w:rFonts w:asciiTheme="minorHAnsi" w:hAnsiTheme="minorHAnsi" w:cs="Arial"/>
          <w:sz w:val="24"/>
          <w:szCs w:val="24"/>
        </w:rPr>
        <w:t xml:space="preserve">eszköz beszerzés okozza. A vagyon felhasználását a 3. </w:t>
      </w:r>
      <w:proofErr w:type="spellStart"/>
      <w:proofErr w:type="gramStart"/>
      <w:r w:rsidR="006F1F18" w:rsidRPr="00E74D1F">
        <w:rPr>
          <w:rFonts w:asciiTheme="minorHAnsi" w:hAnsiTheme="minorHAnsi" w:cs="Arial"/>
          <w:sz w:val="24"/>
          <w:szCs w:val="24"/>
        </w:rPr>
        <w:t>sz</w:t>
      </w:r>
      <w:proofErr w:type="spellEnd"/>
      <w:r w:rsidR="006F1F18" w:rsidRPr="00E74D1F">
        <w:rPr>
          <w:rFonts w:asciiTheme="minorHAnsi" w:hAnsiTheme="minorHAnsi" w:cs="Arial"/>
          <w:sz w:val="24"/>
          <w:szCs w:val="24"/>
        </w:rPr>
        <w:t xml:space="preserve"> .</w:t>
      </w:r>
      <w:proofErr w:type="gramEnd"/>
      <w:r w:rsidR="006F1F18" w:rsidRPr="00E74D1F">
        <w:rPr>
          <w:rFonts w:asciiTheme="minorHAnsi" w:hAnsiTheme="minorHAnsi" w:cs="Arial"/>
          <w:sz w:val="24"/>
          <w:szCs w:val="24"/>
        </w:rPr>
        <w:t xml:space="preserve"> melléklet tartalmazza.</w:t>
      </w:r>
    </w:p>
    <w:p w:rsidR="00A716BC" w:rsidRPr="00E74D1F" w:rsidRDefault="00A570DF" w:rsidP="00A716BC">
      <w:pPr>
        <w:jc w:val="both"/>
        <w:rPr>
          <w:rFonts w:asciiTheme="minorHAnsi" w:hAnsiTheme="minorHAnsi" w:cs="Arial"/>
          <w:sz w:val="24"/>
          <w:szCs w:val="24"/>
        </w:rPr>
      </w:pPr>
      <w:r w:rsidRPr="00E74D1F">
        <w:rPr>
          <w:rFonts w:asciiTheme="minorHAnsi" w:hAnsiTheme="minorHAnsi" w:cs="Arial"/>
          <w:sz w:val="24"/>
          <w:szCs w:val="24"/>
        </w:rPr>
        <w:t xml:space="preserve">A </w:t>
      </w:r>
      <w:proofErr w:type="gramStart"/>
      <w:r w:rsidRPr="00E74D1F">
        <w:rPr>
          <w:rFonts w:asciiTheme="minorHAnsi" w:hAnsiTheme="minorHAnsi" w:cs="Arial"/>
          <w:sz w:val="24"/>
          <w:szCs w:val="24"/>
        </w:rPr>
        <w:t>szervezet nyitó</w:t>
      </w:r>
      <w:proofErr w:type="gramEnd"/>
      <w:r w:rsidRPr="00E74D1F">
        <w:rPr>
          <w:rFonts w:asciiTheme="minorHAnsi" w:hAnsiTheme="minorHAnsi" w:cs="Arial"/>
          <w:sz w:val="24"/>
          <w:szCs w:val="24"/>
        </w:rPr>
        <w:t xml:space="preserve"> pénzkészlete 863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záró pénzkészlete 501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A bevételek összesen 3288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melyből 624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helyi önkormányzattól, egyéb (1 % 2010 </w:t>
      </w:r>
      <w:proofErr w:type="spellStart"/>
      <w:r w:rsidRPr="00E74D1F">
        <w:rPr>
          <w:rFonts w:asciiTheme="minorHAnsi" w:hAnsiTheme="minorHAnsi" w:cs="Arial"/>
          <w:sz w:val="24"/>
          <w:szCs w:val="24"/>
        </w:rPr>
        <w:t>ben</w:t>
      </w:r>
      <w:proofErr w:type="spellEnd"/>
      <w:r w:rsidRPr="00E74D1F">
        <w:rPr>
          <w:rFonts w:asciiTheme="minorHAnsi" w:hAnsiTheme="minorHAnsi" w:cs="Arial"/>
          <w:sz w:val="24"/>
          <w:szCs w:val="24"/>
        </w:rPr>
        <w:t xml:space="preserve"> felhasznált része) 50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közhasznú tevékenység bevétele 2565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egyéb bevétel 49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(7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bankkamat, 42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tévesen befogadott utalás, mely a kötelezettségek között nyilvántartott). A közhasznú tevékenység bevételéből 2300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az </w:t>
      </w:r>
      <w:r w:rsidR="00E74D1F">
        <w:rPr>
          <w:rFonts w:asciiTheme="minorHAnsi" w:hAnsiTheme="minorHAnsi" w:cs="Arial"/>
          <w:sz w:val="24"/>
          <w:szCs w:val="24"/>
        </w:rPr>
        <w:t>„</w:t>
      </w:r>
      <w:r w:rsidRPr="00E74D1F">
        <w:rPr>
          <w:rFonts w:asciiTheme="minorHAnsi" w:hAnsiTheme="minorHAnsi" w:cs="Arial"/>
          <w:sz w:val="24"/>
          <w:szCs w:val="24"/>
        </w:rPr>
        <w:t xml:space="preserve">OVI </w:t>
      </w:r>
      <w:proofErr w:type="gramStart"/>
      <w:r w:rsidRPr="00E74D1F">
        <w:rPr>
          <w:rFonts w:asciiTheme="minorHAnsi" w:hAnsiTheme="minorHAnsi" w:cs="Arial"/>
          <w:sz w:val="24"/>
          <w:szCs w:val="24"/>
        </w:rPr>
        <w:t>zsaru</w:t>
      </w:r>
      <w:proofErr w:type="gramEnd"/>
      <w:r w:rsidR="00E74D1F">
        <w:rPr>
          <w:rFonts w:asciiTheme="minorHAnsi" w:hAnsiTheme="minorHAnsi" w:cs="Arial"/>
          <w:sz w:val="24"/>
          <w:szCs w:val="24"/>
        </w:rPr>
        <w:t>”</w:t>
      </w:r>
      <w:r w:rsidRPr="00E74D1F">
        <w:rPr>
          <w:rFonts w:asciiTheme="minorHAnsi" w:hAnsiTheme="minorHAnsi" w:cs="Arial"/>
          <w:sz w:val="24"/>
          <w:szCs w:val="24"/>
        </w:rPr>
        <w:t xml:space="preserve"> program realizált bevétel volt.</w:t>
      </w:r>
    </w:p>
    <w:p w:rsidR="00A570DF" w:rsidRDefault="00A570DF" w:rsidP="00A716BC">
      <w:pPr>
        <w:jc w:val="both"/>
        <w:rPr>
          <w:rFonts w:asciiTheme="minorHAnsi" w:hAnsiTheme="minorHAnsi" w:cs="Arial"/>
          <w:sz w:val="24"/>
          <w:szCs w:val="24"/>
        </w:rPr>
      </w:pPr>
      <w:r w:rsidRPr="00E74D1F">
        <w:rPr>
          <w:rFonts w:asciiTheme="minorHAnsi" w:hAnsiTheme="minorHAnsi" w:cs="Arial"/>
          <w:sz w:val="24"/>
          <w:szCs w:val="24"/>
        </w:rPr>
        <w:t xml:space="preserve">Az összesen </w:t>
      </w:r>
      <w:r w:rsidR="001B57F2" w:rsidRPr="00E74D1F">
        <w:rPr>
          <w:rFonts w:asciiTheme="minorHAnsi" w:hAnsiTheme="minorHAnsi" w:cs="Arial"/>
          <w:sz w:val="24"/>
          <w:szCs w:val="24"/>
        </w:rPr>
        <w:t>pénzügyileg teljesített 3792</w:t>
      </w:r>
      <w:r w:rsidRPr="00E74D1F">
        <w:rPr>
          <w:rFonts w:asciiTheme="minorHAnsi" w:hAnsiTheme="minorHAnsi" w:cs="Arial"/>
          <w:sz w:val="24"/>
          <w:szCs w:val="24"/>
        </w:rPr>
        <w:t xml:space="preserve">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kiadásból jelentősebb tétel </w:t>
      </w:r>
      <w:r w:rsidR="001B57F2" w:rsidRPr="00E74D1F">
        <w:rPr>
          <w:rFonts w:asciiTheme="minorHAnsi" w:hAnsiTheme="minorHAnsi" w:cs="Arial"/>
          <w:sz w:val="24"/>
          <w:szCs w:val="24"/>
        </w:rPr>
        <w:t>2013</w:t>
      </w:r>
      <w:r w:rsidRPr="00E74D1F">
        <w:rPr>
          <w:rFonts w:asciiTheme="minorHAnsi" w:hAnsiTheme="minorHAnsi" w:cs="Arial"/>
          <w:sz w:val="24"/>
          <w:szCs w:val="24"/>
        </w:rPr>
        <w:t xml:space="preserve">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w:t>
      </w:r>
      <w:r w:rsidR="00E74D1F">
        <w:rPr>
          <w:rFonts w:asciiTheme="minorHAnsi" w:hAnsiTheme="minorHAnsi" w:cs="Arial"/>
          <w:sz w:val="24"/>
          <w:szCs w:val="24"/>
        </w:rPr>
        <w:t>„</w:t>
      </w:r>
      <w:r w:rsidRPr="00E74D1F">
        <w:rPr>
          <w:rFonts w:asciiTheme="minorHAnsi" w:hAnsiTheme="minorHAnsi" w:cs="Arial"/>
          <w:sz w:val="24"/>
          <w:szCs w:val="24"/>
        </w:rPr>
        <w:t xml:space="preserve">OVI </w:t>
      </w:r>
      <w:proofErr w:type="gramStart"/>
      <w:r w:rsidRPr="00E74D1F">
        <w:rPr>
          <w:rFonts w:asciiTheme="minorHAnsi" w:hAnsiTheme="minorHAnsi" w:cs="Arial"/>
          <w:sz w:val="24"/>
          <w:szCs w:val="24"/>
        </w:rPr>
        <w:t>zsaru</w:t>
      </w:r>
      <w:proofErr w:type="gramEnd"/>
      <w:r w:rsidR="00E74D1F">
        <w:rPr>
          <w:rFonts w:asciiTheme="minorHAnsi" w:hAnsiTheme="minorHAnsi" w:cs="Arial"/>
          <w:sz w:val="24"/>
          <w:szCs w:val="24"/>
        </w:rPr>
        <w:t>”</w:t>
      </w:r>
      <w:r w:rsidRPr="00E74D1F">
        <w:rPr>
          <w:rFonts w:asciiTheme="minorHAnsi" w:hAnsiTheme="minorHAnsi" w:cs="Arial"/>
          <w:sz w:val="24"/>
          <w:szCs w:val="24"/>
        </w:rPr>
        <w:t xml:space="preserve"> programmal kapcsolatos</w:t>
      </w:r>
      <w:r w:rsidR="001B57F2" w:rsidRPr="00E74D1F">
        <w:rPr>
          <w:rFonts w:asciiTheme="minorHAnsi" w:hAnsiTheme="minorHAnsi" w:cs="Arial"/>
          <w:sz w:val="24"/>
          <w:szCs w:val="24"/>
        </w:rPr>
        <w:t xml:space="preserve"> anyagköltség,</w:t>
      </w:r>
      <w:r w:rsidRPr="00E74D1F">
        <w:rPr>
          <w:rFonts w:asciiTheme="minorHAnsi" w:hAnsiTheme="minorHAnsi" w:cs="Arial"/>
          <w:sz w:val="24"/>
          <w:szCs w:val="24"/>
        </w:rPr>
        <w:t xml:space="preserve"> 350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bűnmegelőzési program szervezése, 158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kis</w:t>
      </w:r>
      <w:r w:rsidR="00E74D1F">
        <w:rPr>
          <w:rFonts w:asciiTheme="minorHAnsi" w:hAnsiTheme="minorHAnsi" w:cs="Arial"/>
          <w:sz w:val="24"/>
          <w:szCs w:val="24"/>
        </w:rPr>
        <w:t xml:space="preserve"> </w:t>
      </w:r>
      <w:r w:rsidRPr="00E74D1F">
        <w:rPr>
          <w:rFonts w:asciiTheme="minorHAnsi" w:hAnsiTheme="minorHAnsi" w:cs="Arial"/>
          <w:sz w:val="24"/>
          <w:szCs w:val="24"/>
        </w:rPr>
        <w:t>értékű tárgyi</w:t>
      </w:r>
      <w:r w:rsidR="00E74D1F">
        <w:rPr>
          <w:rFonts w:asciiTheme="minorHAnsi" w:hAnsiTheme="minorHAnsi" w:cs="Arial"/>
          <w:sz w:val="24"/>
          <w:szCs w:val="24"/>
        </w:rPr>
        <w:t xml:space="preserve"> </w:t>
      </w:r>
      <w:r w:rsidRPr="00E74D1F">
        <w:rPr>
          <w:rFonts w:asciiTheme="minorHAnsi" w:hAnsiTheme="minorHAnsi" w:cs="Arial"/>
          <w:sz w:val="24"/>
          <w:szCs w:val="24"/>
        </w:rPr>
        <w:t>eszköz beszerzés köl</w:t>
      </w:r>
      <w:r w:rsidR="001B57F2" w:rsidRPr="00E74D1F">
        <w:rPr>
          <w:rFonts w:asciiTheme="minorHAnsi" w:hAnsiTheme="minorHAnsi" w:cs="Arial"/>
          <w:sz w:val="24"/>
          <w:szCs w:val="24"/>
        </w:rPr>
        <w:t>t</w:t>
      </w:r>
      <w:r w:rsidRPr="00E74D1F">
        <w:rPr>
          <w:rFonts w:asciiTheme="minorHAnsi" w:hAnsiTheme="minorHAnsi" w:cs="Arial"/>
          <w:sz w:val="24"/>
          <w:szCs w:val="24"/>
        </w:rPr>
        <w:t>sége</w:t>
      </w:r>
      <w:r w:rsidR="001B57F2" w:rsidRPr="00E74D1F">
        <w:rPr>
          <w:rFonts w:asciiTheme="minorHAnsi" w:hAnsiTheme="minorHAnsi" w:cs="Arial"/>
          <w:sz w:val="24"/>
          <w:szCs w:val="24"/>
        </w:rPr>
        <w:t>. Az éves tárgyi</w:t>
      </w:r>
      <w:r w:rsidR="00E74D1F">
        <w:rPr>
          <w:rFonts w:asciiTheme="minorHAnsi" w:hAnsiTheme="minorHAnsi" w:cs="Arial"/>
          <w:sz w:val="24"/>
          <w:szCs w:val="24"/>
        </w:rPr>
        <w:t xml:space="preserve"> </w:t>
      </w:r>
      <w:r w:rsidR="001B57F2" w:rsidRPr="00E74D1F">
        <w:rPr>
          <w:rFonts w:asciiTheme="minorHAnsi" w:hAnsiTheme="minorHAnsi" w:cs="Arial"/>
          <w:sz w:val="24"/>
          <w:szCs w:val="24"/>
        </w:rPr>
        <w:t xml:space="preserve">eszköz beszerzés 793 </w:t>
      </w:r>
      <w:proofErr w:type="spellStart"/>
      <w:r w:rsidR="001B57F2" w:rsidRPr="00E74D1F">
        <w:rPr>
          <w:rFonts w:asciiTheme="minorHAnsi" w:hAnsiTheme="minorHAnsi" w:cs="Arial"/>
          <w:sz w:val="24"/>
          <w:szCs w:val="24"/>
        </w:rPr>
        <w:t>eFt</w:t>
      </w:r>
      <w:proofErr w:type="spellEnd"/>
      <w:r w:rsidR="001B57F2" w:rsidRPr="00E74D1F">
        <w:rPr>
          <w:rFonts w:asciiTheme="minorHAnsi" w:hAnsiTheme="minorHAnsi" w:cs="Arial"/>
          <w:sz w:val="24"/>
          <w:szCs w:val="24"/>
        </w:rPr>
        <w:t xml:space="preserve"> volt.</w:t>
      </w:r>
    </w:p>
    <w:p w:rsidR="00E74D1F" w:rsidRDefault="00E74D1F" w:rsidP="00A716BC">
      <w:pPr>
        <w:jc w:val="both"/>
        <w:rPr>
          <w:rFonts w:asciiTheme="minorHAnsi" w:hAnsiTheme="minorHAnsi" w:cs="Arial"/>
          <w:sz w:val="24"/>
          <w:szCs w:val="24"/>
        </w:rPr>
      </w:pPr>
    </w:p>
    <w:p w:rsidR="00E74D1F" w:rsidRPr="00E74D1F" w:rsidRDefault="00E74D1F" w:rsidP="00A716BC">
      <w:pPr>
        <w:jc w:val="both"/>
        <w:rPr>
          <w:rFonts w:asciiTheme="minorHAnsi" w:hAnsiTheme="minorHAnsi" w:cs="Arial"/>
          <w:sz w:val="24"/>
          <w:szCs w:val="24"/>
        </w:rPr>
      </w:pPr>
    </w:p>
    <w:p w:rsidR="006F1F18" w:rsidRPr="00E74D1F" w:rsidRDefault="006F1F18" w:rsidP="006F1F18">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lastRenderedPageBreak/>
        <w:t>Cél szerinti juttatások kimutatása</w:t>
      </w:r>
    </w:p>
    <w:p w:rsidR="006F1F18" w:rsidRDefault="006F1F18" w:rsidP="006F1F18">
      <w:pPr>
        <w:rPr>
          <w:rFonts w:asciiTheme="minorHAnsi" w:hAnsiTheme="minorHAnsi" w:cs="Arial"/>
          <w:sz w:val="24"/>
          <w:szCs w:val="24"/>
        </w:rPr>
      </w:pPr>
      <w:r w:rsidRPr="00E74D1F">
        <w:rPr>
          <w:rFonts w:asciiTheme="minorHAnsi" w:hAnsiTheme="minorHAnsi" w:cs="Arial"/>
          <w:sz w:val="24"/>
          <w:szCs w:val="24"/>
        </w:rPr>
        <w:t>Az Alapítvány nem nyújtott cél szerinti juttatást. (4. sz. melléklet).</w:t>
      </w:r>
    </w:p>
    <w:p w:rsidR="00E74D1F" w:rsidRPr="00E74D1F" w:rsidRDefault="00E74D1F" w:rsidP="006F1F18">
      <w:pPr>
        <w:rPr>
          <w:rFonts w:asciiTheme="minorHAnsi" w:hAnsiTheme="minorHAnsi" w:cs="Arial"/>
          <w:sz w:val="24"/>
          <w:szCs w:val="24"/>
        </w:rPr>
      </w:pPr>
    </w:p>
    <w:p w:rsidR="006F1F18" w:rsidRPr="00E74D1F" w:rsidRDefault="006F1F18" w:rsidP="006F1F18">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t>Központi költségvetési szervtől, elkülönített állami pénzalaptól, helyi önkormányzattól, települési önkormányzatok társulásától és mindezek szerveitől kapott támogatás mértéke</w:t>
      </w:r>
    </w:p>
    <w:p w:rsidR="00A716BC" w:rsidRPr="00E74D1F" w:rsidRDefault="00A716BC" w:rsidP="00A716BC">
      <w:pPr>
        <w:jc w:val="both"/>
        <w:rPr>
          <w:rFonts w:asciiTheme="minorHAnsi" w:hAnsiTheme="minorHAnsi" w:cs="Arial"/>
          <w:sz w:val="24"/>
          <w:szCs w:val="24"/>
        </w:rPr>
      </w:pPr>
      <w:r w:rsidRPr="00E74D1F">
        <w:rPr>
          <w:rFonts w:asciiTheme="minorHAnsi" w:hAnsiTheme="minorHAnsi" w:cs="Arial"/>
          <w:sz w:val="24"/>
          <w:szCs w:val="24"/>
        </w:rPr>
        <w:t xml:space="preserve">A szervezet 624 </w:t>
      </w:r>
      <w:proofErr w:type="spellStart"/>
      <w:r w:rsidRPr="00E74D1F">
        <w:rPr>
          <w:rFonts w:asciiTheme="minorHAnsi" w:hAnsiTheme="minorHAnsi" w:cs="Arial"/>
          <w:sz w:val="24"/>
          <w:szCs w:val="24"/>
        </w:rPr>
        <w:t>eFt</w:t>
      </w:r>
      <w:proofErr w:type="spellEnd"/>
      <w:r w:rsidRPr="00E74D1F">
        <w:rPr>
          <w:rFonts w:asciiTheme="minorHAnsi" w:hAnsiTheme="minorHAnsi" w:cs="Arial"/>
          <w:sz w:val="24"/>
          <w:szCs w:val="24"/>
        </w:rPr>
        <w:t xml:space="preserve"> költségvetési támogatást kapott, melyet felhasznált. A kapott támogatásról és felhasználásáról készült kimutatást a 2. számú melléklet tartalmazza. A támogatás 64 %-át programfinanszírozásra, 36 %-át működési költségek finanszírozására adta a Székesfehérvár Megyei Jogú Város Önkormányzata. Finanszírozott programok:</w:t>
      </w:r>
      <w:r w:rsidR="00E74D1F">
        <w:rPr>
          <w:rFonts w:asciiTheme="minorHAnsi" w:hAnsiTheme="minorHAnsi" w:cs="Arial"/>
          <w:sz w:val="24"/>
          <w:szCs w:val="24"/>
        </w:rPr>
        <w:t xml:space="preserve"> </w:t>
      </w:r>
      <w:proofErr w:type="spellStart"/>
      <w:r w:rsidR="00E74D1F">
        <w:rPr>
          <w:rFonts w:asciiTheme="minorHAnsi" w:hAnsiTheme="minorHAnsi" w:cs="Arial"/>
          <w:sz w:val="24"/>
          <w:szCs w:val="24"/>
        </w:rPr>
        <w:t>ZsaruCar</w:t>
      </w:r>
      <w:proofErr w:type="spellEnd"/>
      <w:r w:rsidR="00E74D1F">
        <w:rPr>
          <w:rFonts w:asciiTheme="minorHAnsi" w:hAnsiTheme="minorHAnsi" w:cs="Arial"/>
          <w:sz w:val="24"/>
          <w:szCs w:val="24"/>
        </w:rPr>
        <w:t xml:space="preserve"> automatikus rendszámfelismerő berendezés működtetése karbantartása, „Érezd jól magad prevenciós program, „</w:t>
      </w:r>
      <w:proofErr w:type="gramStart"/>
      <w:r w:rsidR="00E74D1F">
        <w:rPr>
          <w:rFonts w:asciiTheme="minorHAnsi" w:hAnsiTheme="minorHAnsi" w:cs="Arial"/>
          <w:sz w:val="24"/>
          <w:szCs w:val="24"/>
        </w:rPr>
        <w:t>A</w:t>
      </w:r>
      <w:proofErr w:type="gramEnd"/>
      <w:r w:rsidR="00E74D1F">
        <w:rPr>
          <w:rFonts w:asciiTheme="minorHAnsi" w:hAnsiTheme="minorHAnsi" w:cs="Arial"/>
          <w:sz w:val="24"/>
          <w:szCs w:val="24"/>
        </w:rPr>
        <w:t xml:space="preserve"> rendőrség biztonságra nevelő programja keretében </w:t>
      </w:r>
      <w:r w:rsidR="00DF3E2E">
        <w:rPr>
          <w:rFonts w:asciiTheme="minorHAnsi" w:hAnsiTheme="minorHAnsi" w:cs="Arial"/>
          <w:sz w:val="24"/>
          <w:szCs w:val="24"/>
        </w:rPr>
        <w:t xml:space="preserve">ismeretterjesztő </w:t>
      </w:r>
      <w:r w:rsidR="00E74D1F">
        <w:rPr>
          <w:rFonts w:asciiTheme="minorHAnsi" w:hAnsiTheme="minorHAnsi" w:cs="Arial"/>
          <w:sz w:val="24"/>
          <w:szCs w:val="24"/>
        </w:rPr>
        <w:t>kiadványok készítése”.</w:t>
      </w:r>
    </w:p>
    <w:p w:rsidR="006F1F18" w:rsidRDefault="00A716BC" w:rsidP="00A716BC">
      <w:pPr>
        <w:jc w:val="both"/>
        <w:rPr>
          <w:rFonts w:asciiTheme="minorHAnsi" w:hAnsiTheme="minorHAnsi" w:cs="Arial"/>
          <w:sz w:val="24"/>
          <w:szCs w:val="24"/>
        </w:rPr>
      </w:pPr>
      <w:r w:rsidRPr="00E74D1F">
        <w:rPr>
          <w:rFonts w:asciiTheme="minorHAnsi" w:hAnsiTheme="minorHAnsi" w:cs="Arial"/>
          <w:sz w:val="24"/>
          <w:szCs w:val="24"/>
        </w:rPr>
        <w:t xml:space="preserve">A szervezet részére folyósított 1 % összege 2010. évben 47266 Ft, melyet 2011. évben tervez felhasználni, így kötelezettségként nyilvántartott. A 2009. évben jóváírt </w:t>
      </w:r>
      <w:r w:rsidR="00DF3E2E">
        <w:rPr>
          <w:rFonts w:asciiTheme="minorHAnsi" w:hAnsiTheme="minorHAnsi" w:cs="Arial"/>
          <w:sz w:val="24"/>
          <w:szCs w:val="24"/>
        </w:rPr>
        <w:t>49643</w:t>
      </w:r>
      <w:r w:rsidRPr="00E74D1F">
        <w:rPr>
          <w:rFonts w:asciiTheme="minorHAnsi" w:hAnsiTheme="minorHAnsi" w:cs="Arial"/>
          <w:sz w:val="24"/>
          <w:szCs w:val="24"/>
        </w:rPr>
        <w:t xml:space="preserve"> Ft felhasználása megtörtént, így ezt az összeget a bevételek között tartja nyilván.</w:t>
      </w:r>
    </w:p>
    <w:p w:rsidR="00E74D1F" w:rsidRPr="00E74D1F" w:rsidRDefault="00E74D1F" w:rsidP="00A716BC">
      <w:pPr>
        <w:jc w:val="both"/>
        <w:rPr>
          <w:rFonts w:asciiTheme="minorHAnsi" w:hAnsiTheme="minorHAnsi" w:cs="Arial"/>
          <w:sz w:val="24"/>
          <w:szCs w:val="24"/>
        </w:rPr>
      </w:pPr>
    </w:p>
    <w:p w:rsidR="0082147D" w:rsidRPr="00E74D1F" w:rsidRDefault="00A716BC" w:rsidP="00A716BC">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t xml:space="preserve">A közhasznú </w:t>
      </w:r>
      <w:proofErr w:type="gramStart"/>
      <w:r w:rsidRPr="00E74D1F">
        <w:rPr>
          <w:rFonts w:asciiTheme="minorHAnsi" w:hAnsiTheme="minorHAnsi" w:cs="Arial"/>
          <w:b/>
          <w:sz w:val="24"/>
          <w:szCs w:val="24"/>
        </w:rPr>
        <w:t>szervezet vezető</w:t>
      </w:r>
      <w:proofErr w:type="gramEnd"/>
      <w:r w:rsidRPr="00E74D1F">
        <w:rPr>
          <w:rFonts w:asciiTheme="minorHAnsi" w:hAnsiTheme="minorHAnsi" w:cs="Arial"/>
          <w:b/>
          <w:sz w:val="24"/>
          <w:szCs w:val="24"/>
        </w:rPr>
        <w:t xml:space="preserve"> tisztségviselőinek nyújtott juttatások értéke, illetve összege</w:t>
      </w:r>
    </w:p>
    <w:p w:rsidR="00A716BC" w:rsidRDefault="00A716BC" w:rsidP="00A716BC">
      <w:pPr>
        <w:rPr>
          <w:rFonts w:asciiTheme="minorHAnsi" w:hAnsiTheme="minorHAnsi" w:cs="Arial"/>
          <w:sz w:val="24"/>
          <w:szCs w:val="24"/>
        </w:rPr>
      </w:pPr>
      <w:r w:rsidRPr="00E74D1F">
        <w:rPr>
          <w:rFonts w:asciiTheme="minorHAnsi" w:hAnsiTheme="minorHAnsi" w:cs="Arial"/>
          <w:sz w:val="24"/>
          <w:szCs w:val="24"/>
        </w:rPr>
        <w:t>Vezető tisztségviselőnek nyújtott juttatás nem volt.</w:t>
      </w:r>
    </w:p>
    <w:p w:rsidR="00E74D1F" w:rsidRPr="00E74D1F" w:rsidRDefault="00E74D1F" w:rsidP="00A716BC">
      <w:pPr>
        <w:rPr>
          <w:rFonts w:asciiTheme="minorHAnsi" w:hAnsiTheme="minorHAnsi" w:cs="Arial"/>
          <w:sz w:val="24"/>
          <w:szCs w:val="24"/>
        </w:rPr>
      </w:pPr>
    </w:p>
    <w:p w:rsidR="00A716BC" w:rsidRPr="00E74D1F" w:rsidRDefault="00A716BC" w:rsidP="00A716BC">
      <w:pPr>
        <w:pStyle w:val="Listaszerbekezds"/>
        <w:numPr>
          <w:ilvl w:val="0"/>
          <w:numId w:val="2"/>
        </w:numPr>
        <w:rPr>
          <w:rFonts w:asciiTheme="minorHAnsi" w:hAnsiTheme="minorHAnsi" w:cs="Arial"/>
          <w:b/>
          <w:sz w:val="24"/>
          <w:szCs w:val="24"/>
        </w:rPr>
      </w:pPr>
      <w:r w:rsidRPr="00E74D1F">
        <w:rPr>
          <w:rFonts w:asciiTheme="minorHAnsi" w:hAnsiTheme="minorHAnsi" w:cs="Arial"/>
          <w:b/>
          <w:sz w:val="24"/>
          <w:szCs w:val="24"/>
        </w:rPr>
        <w:t>A közhasznú tevékenységről szóló rövid tartalmi beszámoló</w:t>
      </w:r>
    </w:p>
    <w:p w:rsidR="00A716BC" w:rsidRPr="00E74D1F" w:rsidRDefault="00A716BC" w:rsidP="001B57F2">
      <w:pPr>
        <w:jc w:val="both"/>
        <w:rPr>
          <w:rFonts w:asciiTheme="minorHAnsi" w:hAnsiTheme="minorHAnsi" w:cs="Arial"/>
          <w:sz w:val="24"/>
          <w:szCs w:val="24"/>
        </w:rPr>
      </w:pPr>
      <w:r w:rsidRPr="00E74D1F">
        <w:rPr>
          <w:rFonts w:asciiTheme="minorHAnsi" w:hAnsiTheme="minorHAnsi" w:cs="Arial"/>
          <w:sz w:val="24"/>
          <w:szCs w:val="24"/>
        </w:rPr>
        <w:t>Az alapítvány 1992. évben kezdte meg tevékenységét.</w:t>
      </w:r>
      <w:r w:rsidR="001B57F2" w:rsidRPr="00E74D1F">
        <w:rPr>
          <w:rFonts w:asciiTheme="minorHAnsi" w:hAnsiTheme="minorHAnsi" w:cs="Arial"/>
          <w:sz w:val="24"/>
          <w:szCs w:val="24"/>
        </w:rPr>
        <w:t xml:space="preserve"> </w:t>
      </w:r>
      <w:r w:rsidRPr="00E74D1F">
        <w:rPr>
          <w:rFonts w:asciiTheme="minorHAnsi" w:hAnsiTheme="minorHAnsi" w:cs="Arial"/>
          <w:sz w:val="24"/>
          <w:szCs w:val="24"/>
        </w:rPr>
        <w:t xml:space="preserve">A bírósági végzés száma: </w:t>
      </w:r>
      <w:proofErr w:type="spellStart"/>
      <w:r w:rsidRPr="00E74D1F">
        <w:rPr>
          <w:rFonts w:asciiTheme="minorHAnsi" w:hAnsiTheme="minorHAnsi" w:cs="Arial"/>
          <w:sz w:val="24"/>
          <w:szCs w:val="24"/>
        </w:rPr>
        <w:t>Pk</w:t>
      </w:r>
      <w:proofErr w:type="spellEnd"/>
      <w:r w:rsidRPr="00E74D1F">
        <w:rPr>
          <w:rFonts w:asciiTheme="minorHAnsi" w:hAnsiTheme="minorHAnsi" w:cs="Arial"/>
          <w:sz w:val="24"/>
          <w:szCs w:val="24"/>
        </w:rPr>
        <w:t>. 61.178/1992.</w:t>
      </w:r>
      <w:r w:rsidR="001B57F2" w:rsidRPr="00E74D1F">
        <w:rPr>
          <w:rFonts w:asciiTheme="minorHAnsi" w:hAnsiTheme="minorHAnsi" w:cs="Arial"/>
          <w:sz w:val="24"/>
          <w:szCs w:val="24"/>
        </w:rPr>
        <w:t xml:space="preserve"> </w:t>
      </w:r>
      <w:r w:rsidRPr="00E74D1F">
        <w:rPr>
          <w:rFonts w:asciiTheme="minorHAnsi" w:hAnsiTheme="minorHAnsi" w:cs="Arial"/>
          <w:sz w:val="24"/>
          <w:szCs w:val="24"/>
        </w:rPr>
        <w:t>Az alapítvány székhelye: 8000 Székesfehérvár, II. András Király u. 4.</w:t>
      </w:r>
    </w:p>
    <w:p w:rsidR="00A716BC" w:rsidRPr="00E74D1F" w:rsidRDefault="00A716BC" w:rsidP="00A716BC">
      <w:pPr>
        <w:jc w:val="both"/>
        <w:rPr>
          <w:rFonts w:asciiTheme="minorHAnsi" w:hAnsiTheme="minorHAnsi" w:cs="Arial"/>
          <w:sz w:val="24"/>
          <w:szCs w:val="24"/>
        </w:rPr>
      </w:pPr>
      <w:r w:rsidRPr="00E74D1F">
        <w:rPr>
          <w:rFonts w:asciiTheme="minorHAnsi" w:hAnsiTheme="minorHAnsi" w:cs="Arial"/>
          <w:sz w:val="24"/>
          <w:szCs w:val="24"/>
        </w:rPr>
        <w:t>Az alapítvány fő tevékenysége: Székesfehérvár és környéke területén a bűnözés visszaszorítása érdekében a bűnmegelőzési tevékenység javítása, a bűnmegelőzéssel kapcsolatos prevenciós projektek támogatása, a lakosság körében hatékony bűnmegelőzési propaganda kifejtése.</w:t>
      </w:r>
    </w:p>
    <w:p w:rsidR="00D83E63" w:rsidRDefault="00D83E63">
      <w:pPr>
        <w:spacing w:after="0" w:line="240" w:lineRule="auto"/>
        <w:rPr>
          <w:rFonts w:asciiTheme="minorHAnsi" w:hAnsiTheme="minorHAnsi" w:cs="Arial"/>
        </w:rPr>
      </w:pPr>
    </w:p>
    <w:p w:rsidR="00487B54" w:rsidRPr="00487B54" w:rsidRDefault="00487B54" w:rsidP="00487B54">
      <w:pPr>
        <w:jc w:val="both"/>
        <w:rPr>
          <w:rFonts w:asciiTheme="minorHAnsi" w:hAnsiTheme="minorHAnsi" w:cs="Arial"/>
          <w:sz w:val="24"/>
          <w:szCs w:val="24"/>
        </w:rPr>
      </w:pPr>
      <w:r>
        <w:rPr>
          <w:rFonts w:asciiTheme="minorHAnsi" w:hAnsiTheme="minorHAnsi" w:cs="Arial"/>
          <w:sz w:val="24"/>
          <w:szCs w:val="24"/>
        </w:rPr>
        <w:t>Az</w:t>
      </w:r>
      <w:r w:rsidRPr="00487B54">
        <w:rPr>
          <w:rFonts w:asciiTheme="minorHAnsi" w:hAnsiTheme="minorHAnsi" w:cs="Arial"/>
          <w:sz w:val="24"/>
          <w:szCs w:val="24"/>
        </w:rPr>
        <w:t xml:space="preserve"> </w:t>
      </w:r>
      <w:r>
        <w:rPr>
          <w:rFonts w:asciiTheme="minorHAnsi" w:hAnsiTheme="minorHAnsi" w:cs="Arial"/>
          <w:sz w:val="24"/>
          <w:szCs w:val="24"/>
        </w:rPr>
        <w:t>a</w:t>
      </w:r>
      <w:r w:rsidRPr="00487B54">
        <w:rPr>
          <w:rFonts w:asciiTheme="minorHAnsi" w:hAnsiTheme="minorHAnsi" w:cs="Arial"/>
          <w:sz w:val="24"/>
          <w:szCs w:val="24"/>
        </w:rPr>
        <w:t xml:space="preserve">lapítvány 1992. évben jött létre. Az alapítványt tizenkét tag alapította, azzal az elsődleges céllal, hogy Székesfehérváron és annak környékén a bűnözés visszaszorítása érdekében az általános bűnmegelőzési és vagyonvédelmi tevékenység javuljon, a lakosság körében hatékony bűnmegelőzési propaganda kerüljön végrehajtásra, valamint oktató, felvilágosító, tanácsadó munka működjön. További céljaink közé tartozik az állampolgárok és </w:t>
      </w:r>
      <w:r w:rsidRPr="00487B54">
        <w:rPr>
          <w:rFonts w:asciiTheme="minorHAnsi" w:hAnsiTheme="minorHAnsi" w:cs="Arial"/>
          <w:sz w:val="24"/>
          <w:szCs w:val="24"/>
        </w:rPr>
        <w:lastRenderedPageBreak/>
        <w:t xml:space="preserve">a rendőrség közötti bizalom és együttműködés erősítése, a civil szervezetek és az önkéntes szerveződések szakmai segítése. </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Az alapítvány együttműködési megállapodást írt alá a Fejér Megyei Rendőr-főkapitánysággal, melynek célja, hogy a két szervezet bűnmegelőzési feladataik eredményes ellátása érdekében rendszeres kapcsolatot tartsanak, és feladataik ellátása során kölcsönös segítséget nyújtsanak egymásnak. A vagyonelleni bűncselekmények visszaszorítása érdekében közös programokat, projekteket és ellenőrzéseket szervezzenek.</w:t>
      </w:r>
    </w:p>
    <w:p w:rsidR="00487B54" w:rsidRPr="00487B54" w:rsidRDefault="00487B54" w:rsidP="00487B54">
      <w:pPr>
        <w:jc w:val="both"/>
        <w:rPr>
          <w:rFonts w:asciiTheme="minorHAnsi" w:hAnsiTheme="minorHAnsi" w:cs="Arial"/>
          <w:sz w:val="24"/>
          <w:szCs w:val="24"/>
        </w:rPr>
      </w:pPr>
    </w:p>
    <w:p w:rsidR="00487B54" w:rsidRPr="00487B54" w:rsidRDefault="00487B54" w:rsidP="00487B54">
      <w:pPr>
        <w:jc w:val="center"/>
        <w:rPr>
          <w:rFonts w:asciiTheme="minorHAnsi" w:hAnsiTheme="minorHAnsi" w:cs="Arial"/>
          <w:b/>
          <w:sz w:val="24"/>
          <w:szCs w:val="24"/>
        </w:rPr>
      </w:pPr>
      <w:r w:rsidRPr="00487B54">
        <w:rPr>
          <w:rFonts w:asciiTheme="minorHAnsi" w:hAnsiTheme="minorHAnsi" w:cs="Arial"/>
          <w:b/>
          <w:sz w:val="24"/>
          <w:szCs w:val="24"/>
        </w:rPr>
        <w:t>Jelenlegi programjaink</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 xml:space="preserve">Ovi- </w:t>
      </w:r>
      <w:proofErr w:type="gramStart"/>
      <w:r w:rsidRPr="00487B54">
        <w:rPr>
          <w:rFonts w:asciiTheme="minorHAnsi" w:hAnsiTheme="minorHAnsi" w:cs="Arial"/>
          <w:sz w:val="24"/>
          <w:szCs w:val="24"/>
        </w:rPr>
        <w:t>Zsaru</w:t>
      </w:r>
      <w:proofErr w:type="gramEnd"/>
      <w:r w:rsidRPr="00487B54">
        <w:rPr>
          <w:rFonts w:asciiTheme="minorHAnsi" w:hAnsiTheme="minorHAnsi" w:cs="Arial"/>
          <w:sz w:val="24"/>
          <w:szCs w:val="24"/>
        </w:rPr>
        <w:t xml:space="preserve"> program</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 program kidolgozását a Fejér Megyei Rendőr-főkapitányság Bűnmegelőzési Osztályával közösen végezte az alapítvány.  Az alapkoncepciót az akkor 15 éve működő D.</w:t>
      </w:r>
      <w:proofErr w:type="gramStart"/>
      <w:r w:rsidRPr="00487B54">
        <w:rPr>
          <w:rFonts w:asciiTheme="minorHAnsi" w:hAnsiTheme="minorHAnsi" w:cs="Arial"/>
          <w:sz w:val="24"/>
          <w:szCs w:val="24"/>
        </w:rPr>
        <w:t>A</w:t>
      </w:r>
      <w:proofErr w:type="gramEnd"/>
      <w:r w:rsidRPr="00487B54">
        <w:rPr>
          <w:rFonts w:asciiTheme="minorHAnsi" w:hAnsiTheme="minorHAnsi" w:cs="Arial"/>
          <w:sz w:val="24"/>
          <w:szCs w:val="24"/>
        </w:rPr>
        <w:t xml:space="preserve">.D.A. </w:t>
      </w:r>
      <w:proofErr w:type="gramStart"/>
      <w:r w:rsidRPr="00487B54">
        <w:rPr>
          <w:rFonts w:asciiTheme="minorHAnsi" w:hAnsiTheme="minorHAnsi" w:cs="Arial"/>
          <w:sz w:val="24"/>
          <w:szCs w:val="24"/>
        </w:rPr>
        <w:t>program</w:t>
      </w:r>
      <w:proofErr w:type="gramEnd"/>
      <w:r w:rsidRPr="00487B54">
        <w:rPr>
          <w:rFonts w:asciiTheme="minorHAnsi" w:hAnsiTheme="minorHAnsi" w:cs="Arial"/>
          <w:sz w:val="24"/>
          <w:szCs w:val="24"/>
        </w:rPr>
        <w:t xml:space="preserve"> alsós tananyaga adta. A legfőbb szempont az volt, hogy Rendőrség a gyermekek életkori sajátosságait figyelembe véve, olyan prevenciós anyaggal bővítse gyermekvédelmi programjainak </w:t>
      </w:r>
      <w:proofErr w:type="spellStart"/>
      <w:r w:rsidRPr="00487B54">
        <w:rPr>
          <w:rFonts w:asciiTheme="minorHAnsi" w:hAnsiTheme="minorHAnsi" w:cs="Arial"/>
          <w:sz w:val="24"/>
          <w:szCs w:val="24"/>
        </w:rPr>
        <w:t>repertoálját</w:t>
      </w:r>
      <w:proofErr w:type="spellEnd"/>
      <w:r w:rsidRPr="00487B54">
        <w:rPr>
          <w:rFonts w:asciiTheme="minorHAnsi" w:hAnsiTheme="minorHAnsi" w:cs="Arial"/>
          <w:sz w:val="24"/>
          <w:szCs w:val="24"/>
        </w:rPr>
        <w:t xml:space="preserve">, amelynek segítségével hatékonyan tud a legkisebbeknek is információt átadni, magatartásukat a biztonság irányába formálni. </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 foglalkozások több témakörre koncentrálódnak, például a gyógyszerek- maró hatású szerek használatára, idegenekkel kapcsolatos viselkedésre és a biztonságos közlekedésre is.</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 xml:space="preserve">A program ugyan rendőri, szellemében hordozza születése sajátosságait, de nem kívánja átvenni az óvónők szerepkörét. Az óvodások állandóan jelenlévő barátja RENDŐR ROBI és partnere a csínytevő ROSSZCSONT RICSI, aki néha-néha rossz úton jár és talán alkalmanként bajba is kerül. A két báb segítségével és az óvónők tapasztalatával, valamint a program során számukra átadott ismeretekkel még a kényesebb helyzeteket is játékkal lehet feldolgozni. </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 xml:space="preserve">A programot a tavalyi évben, az FMRFK és az ORFK szakmai és infrastrukturális támogatása mellett alapítványunk országosan is bevezette, és jelenleg mintegy 270 óvodában működik. </w:t>
      </w:r>
    </w:p>
    <w:p w:rsidR="00487B54" w:rsidRPr="00487B54" w:rsidRDefault="00487B54" w:rsidP="00487B54">
      <w:pPr>
        <w:jc w:val="both"/>
        <w:rPr>
          <w:rFonts w:asciiTheme="minorHAnsi" w:hAnsiTheme="minorHAnsi" w:cs="Arial"/>
          <w:sz w:val="24"/>
          <w:szCs w:val="24"/>
        </w:rPr>
      </w:pP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"Érezd jól magad"</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 xml:space="preserve">Az "Érezd jól magad", olyan prevenciós, fiataloknak és gyermekeknek szóló képzési, nevelési program, mely a veszélyhelyzetek felismerésére, elemzésére és a döntési készség elsajátítására tanítja őket. </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Az alapítvány vezetése felismerte, hogy nem elég a hagyományos eszközökkel felvenni a harcot a bűnözés ellen, tenni kell valamit annak érdekében is, hogy a felnövekvő generációk lehetőleg ne lépjenek a bűn útjára, de áldozattá se váljanak.</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lastRenderedPageBreak/>
        <w:t>Az "Érezd jól magad" program lényege, hogy a rendőri és szociális munka során összegyűjtött tapasztalatokra építve különféle kriminalizált eseteket mutat be, olyanokat, amelyek bárhol, bármikor, bármely fiatalkorúval megtörténhetnek. Az előadások alkalmával az alapítvány munkatársai átadják azokat a jogi, szakmai ismereteket, melyek a tanulók tudásanyagát gazdagítják. Cél a jogkövető magatartásra nevelés, az áldozattá válás elkerülése.</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Az "Érezd jól magad" program jól felépített tematikával, az iskolai szervezett oktatás színterén valósítja meg céljait. Az előadások 45 percesek, az osztályfőnöki órák keretén belül kerülnek megtartásra. Ezzel a programmal az alapítvány célja, hogy a DADA programból kieső diákokat is elérjék prevenciós előadással.</w:t>
      </w:r>
    </w:p>
    <w:p w:rsidR="00487B54" w:rsidRPr="00487B54" w:rsidRDefault="00487B54" w:rsidP="00487B54">
      <w:pPr>
        <w:jc w:val="both"/>
        <w:rPr>
          <w:rFonts w:asciiTheme="minorHAnsi" w:hAnsiTheme="minorHAnsi" w:cs="Arial"/>
          <w:sz w:val="24"/>
          <w:szCs w:val="24"/>
        </w:rPr>
      </w:pPr>
    </w:p>
    <w:p w:rsidR="00487B54" w:rsidRPr="00487B54" w:rsidRDefault="00487B54" w:rsidP="00487B54">
      <w:pPr>
        <w:jc w:val="both"/>
        <w:rPr>
          <w:rFonts w:asciiTheme="minorHAnsi" w:hAnsiTheme="minorHAnsi" w:cs="Arial"/>
          <w:sz w:val="24"/>
          <w:szCs w:val="24"/>
        </w:rPr>
      </w:pPr>
      <w:proofErr w:type="spellStart"/>
      <w:r w:rsidRPr="00487B54">
        <w:rPr>
          <w:rFonts w:asciiTheme="minorHAnsi" w:hAnsiTheme="minorHAnsi" w:cs="Arial"/>
          <w:sz w:val="24"/>
          <w:szCs w:val="24"/>
        </w:rPr>
        <w:t>ZsaruCar</w:t>
      </w:r>
      <w:proofErr w:type="spellEnd"/>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Az alapítványunk üzemelteti a SIGMOID ZsaruCar automatikus rendszámfelismerő rendszert Székesfehérváron, melynek keretében, gépjármű felderítő szolgálatként, vagyonvédelmi járőr gépkocsival, és az abba szerelt rendszámfelismerő berendezéssel, rendszeresen ellenőrzéseket tartunk Székesfehérvár frekventáltabb területein, valamint nagyobb lakótelepek parkolóiban, illetve részt veszünk a Fejér Megyei Rendőr-főkapitányság, és a Székesfehérvári Rendőrkapitányság közlekedési akcióiban.</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 xml:space="preserve">A rendszámfelismerő rendszerrel a tavalyi évben is több tucat körözés alatt álló gépkocsi </w:t>
      </w:r>
      <w:proofErr w:type="gramStart"/>
      <w:r w:rsidRPr="00487B54">
        <w:rPr>
          <w:rFonts w:asciiTheme="minorHAnsi" w:hAnsiTheme="minorHAnsi" w:cs="Arial"/>
          <w:sz w:val="24"/>
          <w:szCs w:val="24"/>
        </w:rPr>
        <w:t>felderítése</w:t>
      </w:r>
      <w:proofErr w:type="gramEnd"/>
      <w:r w:rsidRPr="00487B54">
        <w:rPr>
          <w:rFonts w:asciiTheme="minorHAnsi" w:hAnsiTheme="minorHAnsi" w:cs="Arial"/>
          <w:sz w:val="24"/>
          <w:szCs w:val="24"/>
        </w:rPr>
        <w:t xml:space="preserve"> vált lehetségessé. A rendszer működésének költségeit – ami évi 1-1,2 millió forint - ez idáig alapítványunk finanszírozta támogatásokból, valamint pályázatokból. Sajnos a költségek növekedése mellett az idén megcsappanó támogatási összegek nem teszik lehetővé, hogy a rendszert az év teljes részében üzemeltessük.</w:t>
      </w:r>
    </w:p>
    <w:p w:rsidR="00487B54" w:rsidRPr="00487B54" w:rsidRDefault="00487B54" w:rsidP="00487B54">
      <w:pPr>
        <w:jc w:val="both"/>
        <w:rPr>
          <w:rFonts w:asciiTheme="minorHAnsi" w:hAnsiTheme="minorHAnsi" w:cs="Arial"/>
          <w:sz w:val="24"/>
          <w:szCs w:val="24"/>
        </w:rPr>
      </w:pP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 xml:space="preserve">„Rendőrök a katedrán” </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Az EU soros elnökséghez kapcsolódó „Iskolai bűnmegelőzési programok jó gyakorlatai Európában” című konferencia és európai prevenciós filmszemle szervezése.</w:t>
      </w:r>
    </w:p>
    <w:p w:rsidR="00487B54" w:rsidRPr="00487B54" w:rsidRDefault="00487B54" w:rsidP="00487B54">
      <w:pPr>
        <w:jc w:val="both"/>
        <w:rPr>
          <w:rFonts w:asciiTheme="minorHAnsi" w:hAnsiTheme="minorHAnsi" w:cs="Arial"/>
          <w:sz w:val="24"/>
          <w:szCs w:val="24"/>
        </w:rPr>
      </w:pPr>
      <w:r w:rsidRPr="00487B54">
        <w:rPr>
          <w:rFonts w:asciiTheme="minorHAnsi" w:hAnsiTheme="minorHAnsi" w:cs="Arial"/>
          <w:sz w:val="24"/>
          <w:szCs w:val="24"/>
        </w:rPr>
        <w:t>(2011. április. 20-22. Székesfehérvár)</w:t>
      </w:r>
    </w:p>
    <w:p w:rsidR="00487B54" w:rsidRPr="00487B54" w:rsidRDefault="00487B54" w:rsidP="00487B54">
      <w:pPr>
        <w:jc w:val="both"/>
        <w:rPr>
          <w:rFonts w:asciiTheme="minorHAnsi" w:hAnsiTheme="minorHAnsi" w:cs="Arial"/>
          <w:sz w:val="24"/>
          <w:szCs w:val="24"/>
        </w:rPr>
      </w:pPr>
    </w:p>
    <w:p w:rsidR="00487B54" w:rsidRDefault="00487B54" w:rsidP="00487B54">
      <w:pPr>
        <w:pStyle w:val="Szvegtrzs2"/>
      </w:pPr>
    </w:p>
    <w:p w:rsidR="00DF3E2E" w:rsidRDefault="00DF3E2E">
      <w:pPr>
        <w:spacing w:after="0" w:line="240" w:lineRule="auto"/>
        <w:rPr>
          <w:rFonts w:asciiTheme="minorHAnsi" w:hAnsiTheme="minorHAnsi" w:cs="Arial"/>
        </w:rPr>
      </w:pPr>
    </w:p>
    <w:p w:rsidR="00DF3E2E" w:rsidRDefault="00DF3E2E">
      <w:pPr>
        <w:spacing w:after="0" w:line="240" w:lineRule="auto"/>
        <w:rPr>
          <w:rFonts w:asciiTheme="minorHAnsi" w:hAnsiTheme="minorHAnsi" w:cs="Arial"/>
        </w:rPr>
      </w:pPr>
    </w:p>
    <w:p w:rsidR="00DF3E2E" w:rsidRDefault="00DF3E2E">
      <w:pPr>
        <w:spacing w:after="0" w:line="240" w:lineRule="auto"/>
        <w:rPr>
          <w:rFonts w:asciiTheme="minorHAnsi" w:hAnsiTheme="minorHAnsi" w:cs="Arial"/>
        </w:rPr>
      </w:pPr>
    </w:p>
    <w:p w:rsidR="00DF3E2E" w:rsidRDefault="00DF3E2E">
      <w:pPr>
        <w:spacing w:after="0" w:line="240" w:lineRule="auto"/>
        <w:rPr>
          <w:rFonts w:asciiTheme="minorHAnsi" w:hAnsiTheme="minorHAnsi" w:cs="Arial"/>
        </w:rPr>
      </w:pPr>
      <w:r>
        <w:rPr>
          <w:rFonts w:asciiTheme="minorHAnsi" w:hAnsiTheme="minorHAnsi" w:cs="Arial"/>
        </w:rPr>
        <w:t xml:space="preserve">Záradék: </w:t>
      </w:r>
    </w:p>
    <w:p w:rsidR="00DF3E2E" w:rsidRPr="00E74D1F" w:rsidRDefault="00DF3E2E">
      <w:pPr>
        <w:spacing w:after="0" w:line="240" w:lineRule="auto"/>
        <w:rPr>
          <w:rFonts w:asciiTheme="minorHAnsi" w:hAnsiTheme="minorHAnsi" w:cs="Arial"/>
        </w:rPr>
      </w:pPr>
      <w:r>
        <w:rPr>
          <w:rFonts w:asciiTheme="minorHAnsi" w:hAnsiTheme="minorHAnsi" w:cs="Arial"/>
        </w:rPr>
        <w:t>E közhasznú jelentést a Székesfehérvár és Környéke Közbiztonságáért Vagyonvédelmi Alapítvány közgyűlése</w:t>
      </w:r>
      <w:proofErr w:type="gramStart"/>
      <w:r>
        <w:rPr>
          <w:rFonts w:asciiTheme="minorHAnsi" w:hAnsiTheme="minorHAnsi" w:cs="Arial"/>
        </w:rPr>
        <w:t>…………………….</w:t>
      </w:r>
      <w:proofErr w:type="gramEnd"/>
      <w:r>
        <w:rPr>
          <w:rFonts w:asciiTheme="minorHAnsi" w:hAnsiTheme="minorHAnsi" w:cs="Arial"/>
        </w:rPr>
        <w:t xml:space="preserve"> én elfogadta.</w:t>
      </w:r>
    </w:p>
    <w:tbl>
      <w:tblPr>
        <w:tblW w:w="8780" w:type="dxa"/>
        <w:tblInd w:w="57" w:type="dxa"/>
        <w:tblCellMar>
          <w:left w:w="70" w:type="dxa"/>
          <w:right w:w="70" w:type="dxa"/>
        </w:tblCellMar>
        <w:tblLook w:val="04A0"/>
      </w:tblPr>
      <w:tblGrid>
        <w:gridCol w:w="7140"/>
        <w:gridCol w:w="820"/>
        <w:gridCol w:w="820"/>
      </w:tblGrid>
      <w:tr w:rsidR="00D83E63" w:rsidRPr="00D83E63" w:rsidTr="00D83E63">
        <w:trPr>
          <w:trHeight w:val="900"/>
        </w:trPr>
        <w:tc>
          <w:tcPr>
            <w:tcW w:w="7140" w:type="dxa"/>
            <w:tcBorders>
              <w:top w:val="nil"/>
              <w:left w:val="nil"/>
              <w:bottom w:val="nil"/>
              <w:right w:val="nil"/>
            </w:tcBorders>
            <w:shd w:val="clear" w:color="auto" w:fill="auto"/>
            <w:vAlign w:val="bottom"/>
            <w:hideMark/>
          </w:tcPr>
          <w:p w:rsidR="00D83E63" w:rsidRPr="00D83E63" w:rsidRDefault="00D83E63" w:rsidP="00D83E63">
            <w:pPr>
              <w:spacing w:after="0" w:line="240" w:lineRule="auto"/>
              <w:jc w:val="center"/>
              <w:rPr>
                <w:rFonts w:eastAsia="Times New Roman"/>
                <w:b/>
                <w:bCs/>
                <w:color w:val="000000"/>
                <w:lang w:eastAsia="hu-HU"/>
              </w:rPr>
            </w:pPr>
            <w:r w:rsidRPr="00D83E63">
              <w:rPr>
                <w:rFonts w:eastAsia="Times New Roman"/>
                <w:b/>
                <w:bCs/>
                <w:color w:val="000000"/>
                <w:lang w:eastAsia="hu-HU"/>
              </w:rPr>
              <w:lastRenderedPageBreak/>
              <w:t>MÉRLEG 2010.</w:t>
            </w:r>
          </w:p>
        </w:tc>
        <w:tc>
          <w:tcPr>
            <w:tcW w:w="820" w:type="dxa"/>
            <w:tcBorders>
              <w:top w:val="nil"/>
              <w:left w:val="nil"/>
              <w:bottom w:val="nil"/>
              <w:right w:val="nil"/>
            </w:tcBorders>
            <w:shd w:val="clear" w:color="auto" w:fill="auto"/>
            <w:vAlign w:val="bottom"/>
            <w:hideMark/>
          </w:tcPr>
          <w:p w:rsidR="00D83E63" w:rsidRPr="00D83E63" w:rsidRDefault="00D83E63" w:rsidP="00D83E63">
            <w:pPr>
              <w:spacing w:after="0" w:line="240" w:lineRule="auto"/>
              <w:jc w:val="center"/>
              <w:rPr>
                <w:rFonts w:eastAsia="Times New Roman"/>
                <w:b/>
                <w:bCs/>
                <w:color w:val="000000"/>
                <w:lang w:eastAsia="hu-HU"/>
              </w:rPr>
            </w:pPr>
          </w:p>
        </w:tc>
        <w:tc>
          <w:tcPr>
            <w:tcW w:w="820" w:type="dxa"/>
            <w:tcBorders>
              <w:top w:val="nil"/>
              <w:left w:val="nil"/>
              <w:bottom w:val="nil"/>
              <w:right w:val="nil"/>
            </w:tcBorders>
            <w:shd w:val="clear" w:color="auto" w:fill="auto"/>
            <w:vAlign w:val="bottom"/>
            <w:hideMark/>
          </w:tcPr>
          <w:p w:rsidR="00D83E63" w:rsidRPr="00D83E63" w:rsidRDefault="00D83E63" w:rsidP="00D83E63">
            <w:pPr>
              <w:spacing w:after="0" w:line="240" w:lineRule="auto"/>
              <w:jc w:val="center"/>
              <w:rPr>
                <w:rFonts w:eastAsia="Times New Roman"/>
                <w:b/>
                <w:bCs/>
                <w:color w:val="000000"/>
                <w:lang w:eastAsia="hu-HU"/>
              </w:rPr>
            </w:pPr>
          </w:p>
        </w:tc>
      </w:tr>
      <w:tr w:rsidR="00D83E63" w:rsidRPr="00D83E63" w:rsidTr="00D83E63">
        <w:trPr>
          <w:trHeight w:val="300"/>
        </w:trPr>
        <w:tc>
          <w:tcPr>
            <w:tcW w:w="7140" w:type="dxa"/>
            <w:tcBorders>
              <w:top w:val="nil"/>
              <w:left w:val="nil"/>
              <w:bottom w:val="nil"/>
              <w:right w:val="nil"/>
            </w:tcBorders>
            <w:shd w:val="clear" w:color="auto" w:fill="auto"/>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Fordulónap: 2010.12.31.</w:t>
            </w: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D83E63">
        <w:trPr>
          <w:trHeight w:val="300"/>
        </w:trPr>
        <w:tc>
          <w:tcPr>
            <w:tcW w:w="7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xml:space="preserve"> ESZKÖZÖK (AKTÍVÁK)</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2009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2010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roofErr w:type="spellStart"/>
            <w:r w:rsidRPr="00D83E63">
              <w:rPr>
                <w:rFonts w:eastAsia="Times New Roman"/>
                <w:color w:val="000000"/>
                <w:lang w:eastAsia="hu-HU"/>
              </w:rPr>
              <w:t>eFt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roofErr w:type="spellStart"/>
            <w:r w:rsidRPr="00D83E63">
              <w:rPr>
                <w:rFonts w:eastAsia="Times New Roman"/>
                <w:color w:val="000000"/>
                <w:lang w:eastAsia="hu-HU"/>
              </w:rPr>
              <w:t>eFt</w:t>
            </w:r>
            <w:proofErr w:type="spellEnd"/>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A. Befektetett eszközök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460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1022</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 Immateriális javak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 Tárgyi eszközök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460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1022</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III. Befektetett pénzügyi eszközök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B. Forgóeszközök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863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501</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 Készletek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 Követelések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III. Értékpapírok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IV. Pénzeszközök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863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501</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xml:space="preserve"> Eszközök összesen</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1323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1523</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xml:space="preserve"> FORRÁSOK (PASSZÍVÁK)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C. Saját tőke</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1273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1434</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 Induló tőke/Jegyzett tőke</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300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300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 Tőkeváltozás/Eredmény</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525</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795</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III. Lekötött tartalék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 </w:t>
            </w:r>
            <w:r>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IV. Tárgyévi eredmény alaptevékenységből (közhasznú tevékenységből)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448</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339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V. Tárgyévi </w:t>
            </w:r>
            <w:proofErr w:type="gramStart"/>
            <w:r w:rsidRPr="00D83E63">
              <w:rPr>
                <w:rFonts w:eastAsia="Times New Roman"/>
                <w:color w:val="000000"/>
                <w:lang w:eastAsia="hu-HU"/>
              </w:rPr>
              <w:t>eredmény vállalkozási</w:t>
            </w:r>
            <w:proofErr w:type="gramEnd"/>
            <w:r w:rsidRPr="00D83E63">
              <w:rPr>
                <w:rFonts w:eastAsia="Times New Roman"/>
                <w:color w:val="000000"/>
                <w:lang w:eastAsia="hu-HU"/>
              </w:rPr>
              <w:t xml:space="preserve"> tevékenységből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D. Tartalék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E. Céltartalékok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F. Kötelezettségek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 Hosszú lejáratú kötelezettségek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 Rövid lejáratú kötelezettségek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xml:space="preserve"> Források összesen</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1323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1523</w:t>
            </w:r>
          </w:p>
        </w:tc>
      </w:tr>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r w:rsidRPr="00D83E63">
              <w:rPr>
                <w:rFonts w:eastAsia="Times New Roman"/>
                <w:b/>
                <w:color w:val="000000"/>
                <w:lang w:eastAsia="hu-HU"/>
              </w:rPr>
              <w:t>Székesfehérvár,2011.03.31.</w:t>
            </w: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p>
        </w:tc>
      </w:tr>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jc w:val="right"/>
              <w:rPr>
                <w:rFonts w:eastAsia="Times New Roman"/>
                <w:b/>
                <w:color w:val="000000"/>
                <w:lang w:eastAsia="hu-HU"/>
              </w:rPr>
            </w:pPr>
            <w:r w:rsidRPr="00D83E63">
              <w:rPr>
                <w:rFonts w:eastAsia="Times New Roman"/>
                <w:b/>
                <w:color w:val="000000"/>
                <w:lang w:eastAsia="hu-HU"/>
              </w:rPr>
              <w:t>Tajti András elnök</w:t>
            </w: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D83E63">
        <w:trPr>
          <w:trHeight w:val="300"/>
        </w:trPr>
        <w:tc>
          <w:tcPr>
            <w:tcW w:w="7140" w:type="dxa"/>
            <w:tcBorders>
              <w:top w:val="nil"/>
              <w:left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D83E63">
        <w:trPr>
          <w:trHeight w:val="525"/>
        </w:trPr>
        <w:tc>
          <w:tcPr>
            <w:tcW w:w="7140" w:type="dxa"/>
            <w:tcBorders>
              <w:top w:val="nil"/>
              <w:left w:val="nil"/>
              <w:bottom w:val="nil"/>
              <w:right w:val="nil"/>
            </w:tcBorders>
            <w:shd w:val="clear" w:color="auto" w:fill="auto"/>
            <w:vAlign w:val="bottom"/>
            <w:hideMark/>
          </w:tcPr>
          <w:p w:rsidR="00D83E63" w:rsidRDefault="00D83E63" w:rsidP="00D83E63">
            <w:pPr>
              <w:spacing w:after="0" w:line="240" w:lineRule="auto"/>
              <w:jc w:val="center"/>
              <w:rPr>
                <w:rFonts w:eastAsia="Times New Roman"/>
                <w:b/>
                <w:bCs/>
                <w:color w:val="000000"/>
                <w:lang w:eastAsia="hu-HU"/>
              </w:rPr>
            </w:pPr>
          </w:p>
          <w:p w:rsidR="00D83E63" w:rsidRDefault="00D83E63" w:rsidP="00D83E63">
            <w:pPr>
              <w:spacing w:after="0" w:line="240" w:lineRule="auto"/>
              <w:jc w:val="center"/>
              <w:rPr>
                <w:rFonts w:eastAsia="Times New Roman"/>
                <w:b/>
                <w:bCs/>
                <w:color w:val="000000"/>
                <w:lang w:eastAsia="hu-HU"/>
              </w:rPr>
            </w:pPr>
          </w:p>
          <w:p w:rsidR="00D83E63" w:rsidRPr="00D83E63" w:rsidRDefault="00D83E63" w:rsidP="00D83E63">
            <w:pPr>
              <w:spacing w:after="0" w:line="240" w:lineRule="auto"/>
              <w:jc w:val="center"/>
              <w:rPr>
                <w:rFonts w:eastAsia="Times New Roman"/>
                <w:b/>
                <w:bCs/>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bl>
    <w:p w:rsidR="00D06385" w:rsidRDefault="00D06385">
      <w:r>
        <w:br w:type="page"/>
      </w:r>
    </w:p>
    <w:tbl>
      <w:tblPr>
        <w:tblW w:w="8780" w:type="dxa"/>
        <w:tblInd w:w="57" w:type="dxa"/>
        <w:tblCellMar>
          <w:left w:w="70" w:type="dxa"/>
          <w:right w:w="70" w:type="dxa"/>
        </w:tblCellMar>
        <w:tblLook w:val="04A0"/>
      </w:tblPr>
      <w:tblGrid>
        <w:gridCol w:w="7140"/>
        <w:gridCol w:w="820"/>
        <w:gridCol w:w="820"/>
      </w:tblGrid>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Default="00D83E63" w:rsidP="00D83E63">
            <w:pPr>
              <w:spacing w:after="0" w:line="240" w:lineRule="auto"/>
              <w:jc w:val="center"/>
              <w:rPr>
                <w:rFonts w:eastAsia="Times New Roman"/>
                <w:b/>
                <w:bCs/>
                <w:color w:val="000000"/>
                <w:lang w:eastAsia="hu-HU"/>
              </w:rPr>
            </w:pPr>
            <w:r w:rsidRPr="00D83E63">
              <w:rPr>
                <w:rFonts w:eastAsia="Times New Roman"/>
                <w:b/>
                <w:bCs/>
                <w:color w:val="000000"/>
                <w:lang w:eastAsia="hu-HU"/>
              </w:rPr>
              <w:lastRenderedPageBreak/>
              <w:t>EREDMÉNYLEVEZETÉS 2010.</w:t>
            </w:r>
          </w:p>
          <w:p w:rsidR="00D83E63" w:rsidRPr="00D83E63" w:rsidRDefault="00D83E63" w:rsidP="00D83E63">
            <w:pPr>
              <w:spacing w:after="0" w:line="240" w:lineRule="auto"/>
              <w:jc w:val="center"/>
              <w:rPr>
                <w:rFonts w:eastAsia="Times New Roman"/>
                <w:b/>
                <w:bCs/>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D83E63">
        <w:trPr>
          <w:trHeight w:val="300"/>
        </w:trPr>
        <w:tc>
          <w:tcPr>
            <w:tcW w:w="7140" w:type="dxa"/>
            <w:tcBorders>
              <w:top w:val="nil"/>
              <w:left w:val="nil"/>
              <w:bottom w:val="nil"/>
              <w:right w:val="nil"/>
            </w:tcBorders>
            <w:shd w:val="clear" w:color="auto" w:fill="auto"/>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sz w:val="20"/>
                <w:szCs w:val="20"/>
                <w:lang w:eastAsia="hu-HU"/>
              </w:rPr>
            </w:pPr>
            <w:r w:rsidRPr="00D83E63">
              <w:rPr>
                <w:rFonts w:eastAsia="Times New Roman"/>
                <w:color w:val="000000"/>
                <w:sz w:val="20"/>
                <w:szCs w:val="20"/>
                <w:lang w:eastAsia="hu-HU"/>
              </w:rPr>
              <w:t xml:space="preserve">adatok </w:t>
            </w: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sz w:val="20"/>
                <w:szCs w:val="20"/>
                <w:lang w:eastAsia="hu-HU"/>
              </w:rPr>
            </w:pPr>
            <w:proofErr w:type="spellStart"/>
            <w:r w:rsidRPr="00D83E63">
              <w:rPr>
                <w:rFonts w:eastAsia="Times New Roman"/>
                <w:color w:val="000000"/>
                <w:sz w:val="20"/>
                <w:szCs w:val="20"/>
                <w:lang w:eastAsia="hu-HU"/>
              </w:rPr>
              <w:t>eFt-ban</w:t>
            </w:r>
            <w:proofErr w:type="spellEnd"/>
          </w:p>
        </w:tc>
      </w:tr>
      <w:tr w:rsidR="00D83E63" w:rsidRPr="00D83E63" w:rsidTr="00D83E63">
        <w:trPr>
          <w:trHeight w:val="300"/>
        </w:trPr>
        <w:tc>
          <w:tcPr>
            <w:tcW w:w="7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A. Összes közhasznú tevékenység bevétele (I+II)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2280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3288</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 Pénzügyileg rendezett bevételek (1+2+3+4+5)</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2280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3288</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Közhasznú célú működésre kapott támogatás</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686</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674</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a) alapítótól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b) központi költségvetésből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c) helyi önkormányzattól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436</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624</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d) egyéb</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250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Pályázati úton elnyert támogatás</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3. Közhasznú tevékenységből származó bevétel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1543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2565</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4. Tagdíjból származó bevétel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5. Egyéb bevétel</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51</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II. Pénzbevételt nem jelentő bevételek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B. Vállalkozási tevékenység bevétele (1+2)</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Pénzügyileg rendezett bevételek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Pénzbevételt nem jelentő bevételek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C. Tényleges pénzbevételek (A/I+B/1)</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2280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3288</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D. Pénzbevételt nem jelentő bevételek (A/II+B/2)</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E. Közhasznú tevékenység ráfordításai (1+2+3+4)</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1832</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3792</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Ráfordításként érvényesíthető kiadások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1697</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2804</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Ráfordítást jelentő eszközváltozások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135</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145</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3. Ráfordítást jelentő elszámolások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4. Ráfordításként nem érvényesíthető kiadások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210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843</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F. Vállalkozási tevékenység ráfordításai (1+2+3+4)</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Ráfordításként érvényesíthető kiadások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Ráfordítást jelentő eszközváltozások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3. Ráfordítást jelentő elszámolások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4. Ráfordításként nem érvényesíthető kiadások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E74D1F">
            <w:pPr>
              <w:spacing w:after="0" w:line="240" w:lineRule="auto"/>
              <w:jc w:val="right"/>
              <w:rPr>
                <w:rFonts w:eastAsia="Times New Roman"/>
                <w:color w:val="000000"/>
                <w:lang w:eastAsia="hu-HU"/>
              </w:rPr>
            </w:pPr>
            <w:r w:rsidRPr="00D83E63">
              <w:rPr>
                <w:rFonts w:eastAsia="Times New Roman"/>
                <w:color w:val="000000"/>
                <w:lang w:eastAsia="hu-HU"/>
              </w:rPr>
              <w:t> </w:t>
            </w:r>
            <w:r w:rsidR="00E74D1F">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G. Tárgyévi pénzügyi eredmény </w:t>
            </w:r>
            <w:proofErr w:type="gramStart"/>
            <w:r w:rsidRPr="00D83E63">
              <w:rPr>
                <w:rFonts w:eastAsia="Times New Roman"/>
                <w:color w:val="000000"/>
                <w:lang w:eastAsia="hu-HU"/>
              </w:rPr>
              <w:t>( 1</w:t>
            </w:r>
            <w:proofErr w:type="gramEnd"/>
            <w:r w:rsidRPr="00D83E63">
              <w:rPr>
                <w:rFonts w:eastAsia="Times New Roman"/>
                <w:color w:val="000000"/>
                <w:lang w:eastAsia="hu-HU"/>
              </w:rPr>
              <w:t xml:space="preserve">  2)</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373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-359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Közhasznú tevékenység tárgyévi pénzügyi eredménye (A/I-E/1-E/4)</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373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-359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Vállalkozási tevékenység tárgyévi pénzügyi eredménye (B/1-F/1-F/4)</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H. Nem pénzben realizált eredmény </w:t>
            </w:r>
            <w:proofErr w:type="gramStart"/>
            <w:r w:rsidRPr="00D83E63">
              <w:rPr>
                <w:rFonts w:eastAsia="Times New Roman"/>
                <w:color w:val="000000"/>
                <w:lang w:eastAsia="hu-HU"/>
              </w:rPr>
              <w:t>( 1</w:t>
            </w:r>
            <w:proofErr w:type="gramEnd"/>
            <w:r w:rsidRPr="00D83E63">
              <w:rPr>
                <w:rFonts w:eastAsia="Times New Roman"/>
                <w:color w:val="000000"/>
                <w:lang w:eastAsia="hu-HU"/>
              </w:rPr>
              <w:t xml:space="preserve">  2)</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-135</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-145</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Közhasznú tevékenység nem pénzben realizált eredménye (A/II-E/2-E/3)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-135</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-145</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Vállalkozási tevékenység nem pénzben realizált eredménye (B/2-F/2-F/3)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I. Adózás előtti eredmény (B/1-F/1</w:t>
            </w:r>
            <w:proofErr w:type="gramStart"/>
            <w:r w:rsidRPr="00D83E63">
              <w:rPr>
                <w:rFonts w:eastAsia="Times New Roman"/>
                <w:color w:val="000000"/>
                <w:lang w:eastAsia="hu-HU"/>
              </w:rPr>
              <w:t>)  H</w:t>
            </w:r>
            <w:proofErr w:type="gramEnd"/>
            <w:r w:rsidRPr="00D83E63">
              <w:rPr>
                <w:rFonts w:eastAsia="Times New Roman"/>
                <w:color w:val="000000"/>
                <w:lang w:eastAsia="hu-HU"/>
              </w:rPr>
              <w:t>/2</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J. Fizetendő társasági adó</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K. Tárgyévi eredmény</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448</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339</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1. Közhasznú tevékenység tárgyévi eredménye (A/I+</w:t>
            </w:r>
            <w:proofErr w:type="gramStart"/>
            <w:r w:rsidRPr="00D83E63">
              <w:rPr>
                <w:rFonts w:eastAsia="Times New Roman"/>
                <w:color w:val="000000"/>
                <w:lang w:eastAsia="hu-HU"/>
              </w:rPr>
              <w:t>A</w:t>
            </w:r>
            <w:proofErr w:type="gramEnd"/>
            <w:r w:rsidRPr="00D83E63">
              <w:rPr>
                <w:rFonts w:eastAsia="Times New Roman"/>
                <w:color w:val="000000"/>
                <w:lang w:eastAsia="hu-HU"/>
              </w:rPr>
              <w:t>/II)-(E/1+E/2+E/3)</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448</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339</w:t>
            </w:r>
          </w:p>
        </w:tc>
      </w:tr>
      <w:tr w:rsidR="00D83E63" w:rsidRPr="00D83E63" w:rsidTr="00D83E63">
        <w:trPr>
          <w:trHeight w:val="300"/>
        </w:trPr>
        <w:tc>
          <w:tcPr>
            <w:tcW w:w="7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Vállalkozási tevékenység tárgyévi eredménye (I-J)</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single" w:sz="4" w:space="0" w:color="auto"/>
            </w:tcBorders>
            <w:shd w:val="clear" w:color="auto" w:fill="auto"/>
            <w:noWrap/>
            <w:vAlign w:val="bottom"/>
            <w:hideMark/>
          </w:tcPr>
          <w:p w:rsid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p w:rsidR="00D83E63" w:rsidRDefault="00D83E63" w:rsidP="00D83E63">
            <w:pPr>
              <w:spacing w:after="0" w:line="240" w:lineRule="auto"/>
              <w:rPr>
                <w:rFonts w:eastAsia="Times New Roman"/>
                <w:color w:val="000000"/>
                <w:lang w:eastAsia="hu-HU"/>
              </w:rPr>
            </w:pPr>
          </w:p>
          <w:p w:rsidR="00DF3E2E" w:rsidRPr="00D83E63" w:rsidRDefault="00DF3E2E" w:rsidP="00D83E63">
            <w:pPr>
              <w:spacing w:after="0" w:line="240" w:lineRule="auto"/>
              <w:rPr>
                <w:rFonts w:eastAsia="Times New Roman"/>
                <w:color w:val="000000"/>
                <w:lang w:eastAsia="hu-HU"/>
              </w:rPr>
            </w:pPr>
          </w:p>
        </w:tc>
        <w:tc>
          <w:tcPr>
            <w:tcW w:w="820" w:type="dxa"/>
            <w:tcBorders>
              <w:top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top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bottom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Tájékoztató adatok</w:t>
            </w:r>
          </w:p>
        </w:tc>
        <w:tc>
          <w:tcPr>
            <w:tcW w:w="820" w:type="dxa"/>
            <w:tcBorders>
              <w:bottom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820" w:type="dxa"/>
            <w:tcBorders>
              <w:bottom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D83E63">
        <w:trPr>
          <w:trHeight w:val="300"/>
        </w:trPr>
        <w:tc>
          <w:tcPr>
            <w:tcW w:w="7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A. Pénzügyileg rendezett személyi jellegű ráfordítások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lastRenderedPageBreak/>
              <w:t xml:space="preserve">  1. Bérköltség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ebből: - megbízási díjak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 tiszteletdíjak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2. Személyi jellegű egyéb kifizetések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3. Bérjárulékok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B. Pénzügyileg rendezett anyagjellegű ráfordítások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1668</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2013</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C. Értékcsökkenési leírás</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84</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145</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D. Pénzügyileg rendezett egyéb ráfordítások</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164</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791</w:t>
            </w:r>
          </w:p>
        </w:tc>
      </w:tr>
      <w:tr w:rsidR="00D83E63" w:rsidRPr="00D83E63" w:rsidTr="00D83E63">
        <w:trPr>
          <w:trHeight w:val="300"/>
        </w:trPr>
        <w:tc>
          <w:tcPr>
            <w:tcW w:w="7140" w:type="dxa"/>
            <w:tcBorders>
              <w:top w:val="nil"/>
              <w:left w:val="single" w:sz="4"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E. A szervezet által nyújtott támogatások (pénzügyileg rendezett)</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820" w:type="dxa"/>
            <w:tcBorders>
              <w:top w:val="nil"/>
              <w:left w:val="nil"/>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r>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xml:space="preserve">   </w:t>
            </w: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r w:rsidRPr="00D83E63">
              <w:rPr>
                <w:rFonts w:eastAsia="Times New Roman"/>
                <w:b/>
                <w:color w:val="000000"/>
                <w:lang w:eastAsia="hu-HU"/>
              </w:rPr>
              <w:t>Székesfehérvár,2011.03.31.</w:t>
            </w: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p>
        </w:tc>
      </w:tr>
      <w:tr w:rsidR="00D83E63" w:rsidRPr="00D83E63" w:rsidTr="00D83E63">
        <w:trPr>
          <w:trHeight w:val="300"/>
        </w:trPr>
        <w:tc>
          <w:tcPr>
            <w:tcW w:w="714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jc w:val="right"/>
              <w:rPr>
                <w:rFonts w:eastAsia="Times New Roman"/>
                <w:b/>
                <w:color w:val="000000"/>
                <w:lang w:eastAsia="hu-HU"/>
              </w:rPr>
            </w:pPr>
            <w:r w:rsidRPr="00D83E63">
              <w:rPr>
                <w:rFonts w:eastAsia="Times New Roman"/>
                <w:b/>
                <w:color w:val="000000"/>
                <w:lang w:eastAsia="hu-HU"/>
              </w:rPr>
              <w:t>Tajti András elnök</w:t>
            </w:r>
          </w:p>
        </w:tc>
        <w:tc>
          <w:tcPr>
            <w:tcW w:w="820" w:type="dxa"/>
            <w:tcBorders>
              <w:top w:val="nil"/>
              <w:left w:val="nil"/>
              <w:bottom w:val="nil"/>
              <w:right w:val="nil"/>
            </w:tcBorders>
            <w:shd w:val="clear" w:color="auto" w:fill="auto"/>
            <w:noWrap/>
            <w:vAlign w:val="bottom"/>
            <w:hideMark/>
          </w:tcPr>
          <w:p w:rsidR="00D83E63" w:rsidRDefault="00D83E63" w:rsidP="00D83E63">
            <w:pPr>
              <w:spacing w:after="0" w:line="240" w:lineRule="auto"/>
              <w:rPr>
                <w:rFonts w:eastAsia="Times New Roman"/>
                <w:b/>
                <w:color w:val="000000"/>
                <w:lang w:eastAsia="hu-HU"/>
              </w:rPr>
            </w:pPr>
          </w:p>
          <w:p w:rsidR="00D83E63" w:rsidRDefault="00D83E63" w:rsidP="00D83E63">
            <w:pPr>
              <w:spacing w:after="0" w:line="240" w:lineRule="auto"/>
              <w:rPr>
                <w:rFonts w:eastAsia="Times New Roman"/>
                <w:b/>
                <w:color w:val="000000"/>
                <w:lang w:eastAsia="hu-HU"/>
              </w:rPr>
            </w:pPr>
          </w:p>
          <w:p w:rsidR="00D83E63" w:rsidRDefault="00D83E63" w:rsidP="00D83E63">
            <w:pPr>
              <w:spacing w:after="0" w:line="240" w:lineRule="auto"/>
              <w:rPr>
                <w:rFonts w:eastAsia="Times New Roman"/>
                <w:b/>
                <w:color w:val="000000"/>
                <w:lang w:eastAsia="hu-HU"/>
              </w:rPr>
            </w:pPr>
          </w:p>
          <w:p w:rsidR="00D83E63" w:rsidRPr="00D83E63" w:rsidRDefault="00D83E63" w:rsidP="00D83E63">
            <w:pPr>
              <w:spacing w:after="0" w:line="240" w:lineRule="auto"/>
              <w:rPr>
                <w:rFonts w:eastAsia="Times New Roman"/>
                <w:b/>
                <w:color w:val="000000"/>
                <w:lang w:eastAsia="hu-HU"/>
              </w:rPr>
            </w:pPr>
          </w:p>
        </w:tc>
        <w:tc>
          <w:tcPr>
            <w:tcW w:w="82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b/>
                <w:color w:val="000000"/>
                <w:lang w:eastAsia="hu-HU"/>
              </w:rPr>
            </w:pPr>
          </w:p>
        </w:tc>
      </w:tr>
    </w:tbl>
    <w:p w:rsidR="00D83E63" w:rsidRDefault="00D83E63" w:rsidP="00A716BC">
      <w:pPr>
        <w:ind w:left="360"/>
        <w:rPr>
          <w:rFonts w:ascii="Arial" w:hAnsi="Arial" w:cs="Arial"/>
        </w:rPr>
      </w:pPr>
    </w:p>
    <w:p w:rsidR="00D83E63" w:rsidRDefault="00D83E63" w:rsidP="00A716BC">
      <w:pPr>
        <w:ind w:left="360"/>
        <w:rPr>
          <w:rFonts w:ascii="Arial" w:hAnsi="Arial" w:cs="Arial"/>
        </w:rPr>
      </w:pPr>
    </w:p>
    <w:p w:rsidR="00D83E63" w:rsidRDefault="00D83E63" w:rsidP="00A716BC">
      <w:pPr>
        <w:ind w:left="360"/>
        <w:rPr>
          <w:rFonts w:ascii="Arial" w:hAnsi="Arial" w:cs="Arial"/>
        </w:rPr>
      </w:pPr>
    </w:p>
    <w:p w:rsidR="00D83E63" w:rsidRDefault="00D83E63" w:rsidP="00A716BC">
      <w:pPr>
        <w:ind w:left="360"/>
        <w:rPr>
          <w:rFonts w:ascii="Arial" w:hAnsi="Arial" w:cs="Arial"/>
        </w:rPr>
      </w:pPr>
    </w:p>
    <w:p w:rsidR="00D83E63" w:rsidRDefault="00D83E63" w:rsidP="00A716BC">
      <w:pPr>
        <w:ind w:left="360"/>
        <w:rPr>
          <w:rFonts w:ascii="Arial" w:hAnsi="Arial" w:cs="Arial"/>
        </w:rPr>
      </w:pPr>
    </w:p>
    <w:p w:rsidR="00D83E63" w:rsidRDefault="00D83E63" w:rsidP="00A716BC">
      <w:pPr>
        <w:ind w:left="360"/>
        <w:rPr>
          <w:rFonts w:ascii="Arial" w:hAnsi="Arial" w:cs="Arial"/>
        </w:rPr>
      </w:pPr>
    </w:p>
    <w:p w:rsidR="00D83E63" w:rsidRDefault="00D83E63"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pPr>
    </w:p>
    <w:p w:rsidR="00E74D1F" w:rsidRDefault="00E74D1F" w:rsidP="00A716BC">
      <w:pPr>
        <w:ind w:left="360"/>
        <w:rPr>
          <w:rFonts w:ascii="Arial" w:hAnsi="Arial" w:cs="Arial"/>
        </w:rPr>
        <w:sectPr w:rsidR="00E74D1F" w:rsidSect="00EA328C">
          <w:pgSz w:w="11906" w:h="16838"/>
          <w:pgMar w:top="1418" w:right="1418" w:bottom="1276" w:left="1418" w:header="709" w:footer="709" w:gutter="0"/>
          <w:cols w:space="708"/>
          <w:docGrid w:linePitch="360"/>
        </w:sectPr>
      </w:pPr>
    </w:p>
    <w:p w:rsidR="00EA328C" w:rsidRDefault="00EA328C" w:rsidP="00A716BC">
      <w:pPr>
        <w:ind w:left="360"/>
        <w:rPr>
          <w:rFonts w:ascii="Arial" w:hAnsi="Arial" w:cs="Arial"/>
        </w:rPr>
      </w:pPr>
    </w:p>
    <w:tbl>
      <w:tblPr>
        <w:tblW w:w="12043" w:type="dxa"/>
        <w:tblInd w:w="57" w:type="dxa"/>
        <w:tblCellMar>
          <w:left w:w="70" w:type="dxa"/>
          <w:right w:w="70" w:type="dxa"/>
        </w:tblCellMar>
        <w:tblLook w:val="04A0"/>
      </w:tblPr>
      <w:tblGrid>
        <w:gridCol w:w="3480"/>
        <w:gridCol w:w="1144"/>
        <w:gridCol w:w="1098"/>
        <w:gridCol w:w="1900"/>
        <w:gridCol w:w="981"/>
        <w:gridCol w:w="947"/>
        <w:gridCol w:w="1790"/>
        <w:gridCol w:w="1245"/>
      </w:tblGrid>
      <w:tr w:rsidR="00D83E63" w:rsidRPr="00D83E63" w:rsidTr="00EA328C">
        <w:trPr>
          <w:trHeight w:val="300"/>
        </w:trPr>
        <w:tc>
          <w:tcPr>
            <w:tcW w:w="3480" w:type="dxa"/>
            <w:tcBorders>
              <w:top w:val="nil"/>
              <w:left w:val="nil"/>
              <w:bottom w:val="nil"/>
              <w:right w:val="nil"/>
            </w:tcBorders>
            <w:shd w:val="clear" w:color="auto" w:fill="auto"/>
            <w:noWrap/>
            <w:vAlign w:val="bottom"/>
            <w:hideMark/>
          </w:tcPr>
          <w:p w:rsidR="00D83E63" w:rsidRPr="00D83E63" w:rsidRDefault="00D83E63" w:rsidP="00EA328C">
            <w:pPr>
              <w:spacing w:after="0" w:line="240" w:lineRule="auto"/>
              <w:rPr>
                <w:rFonts w:eastAsia="Times New Roman"/>
                <w:color w:val="000000"/>
                <w:lang w:eastAsia="hu-HU"/>
              </w:rPr>
            </w:pPr>
          </w:p>
        </w:tc>
        <w:tc>
          <w:tcPr>
            <w:tcW w:w="1144"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098"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90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981"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947"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248" w:type="dxa"/>
            <w:tcBorders>
              <w:top w:val="nil"/>
              <w:left w:val="nil"/>
              <w:bottom w:val="nil"/>
              <w:right w:val="nil"/>
            </w:tcBorders>
            <w:shd w:val="clear" w:color="auto" w:fill="auto"/>
            <w:noWrap/>
            <w:vAlign w:val="bottom"/>
            <w:hideMark/>
          </w:tcPr>
          <w:p w:rsidR="00D83E63" w:rsidRPr="00EA328C" w:rsidRDefault="00EA328C" w:rsidP="00EA328C">
            <w:pPr>
              <w:pStyle w:val="Listaszerbekezds"/>
              <w:numPr>
                <w:ilvl w:val="0"/>
                <w:numId w:val="3"/>
              </w:numPr>
              <w:spacing w:after="0" w:line="240" w:lineRule="auto"/>
              <w:rPr>
                <w:rFonts w:eastAsia="Times New Roman"/>
                <w:color w:val="000000"/>
                <w:lang w:eastAsia="hu-HU"/>
              </w:rPr>
            </w:pPr>
            <w:r>
              <w:rPr>
                <w:rFonts w:eastAsia="Times New Roman"/>
                <w:color w:val="000000"/>
                <w:lang w:eastAsia="hu-HU"/>
              </w:rPr>
              <w:t xml:space="preserve">számú </w:t>
            </w:r>
          </w:p>
        </w:tc>
        <w:tc>
          <w:tcPr>
            <w:tcW w:w="1245" w:type="dxa"/>
            <w:tcBorders>
              <w:top w:val="nil"/>
              <w:left w:val="nil"/>
              <w:bottom w:val="nil"/>
              <w:right w:val="nil"/>
            </w:tcBorders>
            <w:shd w:val="clear" w:color="auto" w:fill="auto"/>
            <w:noWrap/>
            <w:vAlign w:val="bottom"/>
            <w:hideMark/>
          </w:tcPr>
          <w:p w:rsidR="00D83E63" w:rsidRPr="00D83E63" w:rsidRDefault="00EA328C" w:rsidP="00D83E63">
            <w:pPr>
              <w:spacing w:after="0" w:line="240" w:lineRule="auto"/>
              <w:rPr>
                <w:rFonts w:eastAsia="Times New Roman"/>
                <w:color w:val="000000"/>
                <w:lang w:eastAsia="hu-HU"/>
              </w:rPr>
            </w:pPr>
            <w:r>
              <w:rPr>
                <w:rFonts w:eastAsia="Times New Roman"/>
                <w:color w:val="000000"/>
                <w:lang w:eastAsia="hu-HU"/>
              </w:rPr>
              <w:t>melléklet</w:t>
            </w:r>
          </w:p>
        </w:tc>
      </w:tr>
      <w:tr w:rsidR="00D83E63" w:rsidRPr="00D83E63" w:rsidTr="00EA328C">
        <w:trPr>
          <w:trHeight w:val="300"/>
        </w:trPr>
        <w:tc>
          <w:tcPr>
            <w:tcW w:w="12043" w:type="dxa"/>
            <w:gridSpan w:val="8"/>
            <w:tcBorders>
              <w:top w:val="nil"/>
              <w:left w:val="nil"/>
              <w:bottom w:val="nil"/>
              <w:right w:val="nil"/>
            </w:tcBorders>
            <w:shd w:val="clear" w:color="auto" w:fill="auto"/>
            <w:noWrap/>
            <w:vAlign w:val="bottom"/>
            <w:hideMark/>
          </w:tcPr>
          <w:p w:rsidR="00EA328C" w:rsidRDefault="00EA328C" w:rsidP="00D83E63">
            <w:pPr>
              <w:spacing w:after="0" w:line="240" w:lineRule="auto"/>
              <w:jc w:val="center"/>
              <w:rPr>
                <w:rFonts w:eastAsia="Times New Roman"/>
                <w:b/>
                <w:bCs/>
                <w:color w:val="000000"/>
                <w:lang w:eastAsia="hu-HU"/>
              </w:rPr>
            </w:pPr>
          </w:p>
          <w:p w:rsidR="00EA328C" w:rsidRDefault="00EA328C" w:rsidP="00D83E63">
            <w:pPr>
              <w:spacing w:after="0" w:line="240" w:lineRule="auto"/>
              <w:jc w:val="center"/>
              <w:rPr>
                <w:rFonts w:eastAsia="Times New Roman"/>
                <w:b/>
                <w:bCs/>
                <w:color w:val="000000"/>
                <w:lang w:eastAsia="hu-HU"/>
              </w:rPr>
            </w:pPr>
          </w:p>
          <w:p w:rsidR="00EA328C" w:rsidRDefault="00EA328C" w:rsidP="00D83E63">
            <w:pPr>
              <w:spacing w:after="0" w:line="240" w:lineRule="auto"/>
              <w:jc w:val="center"/>
              <w:rPr>
                <w:rFonts w:eastAsia="Times New Roman"/>
                <w:b/>
                <w:bCs/>
                <w:color w:val="000000"/>
                <w:lang w:eastAsia="hu-HU"/>
              </w:rPr>
            </w:pPr>
          </w:p>
          <w:p w:rsidR="00EA328C" w:rsidRDefault="00EA328C" w:rsidP="00D83E63">
            <w:pPr>
              <w:spacing w:after="0" w:line="240" w:lineRule="auto"/>
              <w:jc w:val="center"/>
              <w:rPr>
                <w:rFonts w:eastAsia="Times New Roman"/>
                <w:b/>
                <w:bCs/>
                <w:color w:val="000000"/>
                <w:lang w:eastAsia="hu-HU"/>
              </w:rPr>
            </w:pPr>
          </w:p>
          <w:p w:rsidR="00EA328C" w:rsidRDefault="00EA328C" w:rsidP="00D83E63">
            <w:pPr>
              <w:spacing w:after="0" w:line="240" w:lineRule="auto"/>
              <w:jc w:val="center"/>
              <w:rPr>
                <w:rFonts w:eastAsia="Times New Roman"/>
                <w:b/>
                <w:bCs/>
                <w:color w:val="000000"/>
                <w:lang w:eastAsia="hu-HU"/>
              </w:rPr>
            </w:pPr>
          </w:p>
          <w:p w:rsidR="00D83E63" w:rsidRPr="00D83E63" w:rsidRDefault="00D83E63" w:rsidP="00D83E63">
            <w:pPr>
              <w:spacing w:after="0" w:line="240" w:lineRule="auto"/>
              <w:jc w:val="center"/>
              <w:rPr>
                <w:rFonts w:eastAsia="Times New Roman"/>
                <w:b/>
                <w:bCs/>
                <w:color w:val="000000"/>
                <w:lang w:eastAsia="hu-HU"/>
              </w:rPr>
            </w:pPr>
            <w:r w:rsidRPr="00D83E63">
              <w:rPr>
                <w:rFonts w:eastAsia="Times New Roman"/>
                <w:b/>
                <w:bCs/>
                <w:color w:val="000000"/>
                <w:lang w:eastAsia="hu-HU"/>
              </w:rPr>
              <w:t>Kimutatás költségvetési támogatás felhasználásáról 2010. év</w:t>
            </w:r>
          </w:p>
        </w:tc>
      </w:tr>
      <w:tr w:rsidR="00D83E63" w:rsidRPr="00D83E63" w:rsidTr="00EA328C">
        <w:trPr>
          <w:trHeight w:val="315"/>
        </w:trPr>
        <w:tc>
          <w:tcPr>
            <w:tcW w:w="348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144"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098"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90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981"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947"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248"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245"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r w:rsidR="00D83E63" w:rsidRPr="00D83E63" w:rsidTr="00EA328C">
        <w:trPr>
          <w:trHeight w:val="300"/>
        </w:trPr>
        <w:tc>
          <w:tcPr>
            <w:tcW w:w="3480"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D83E63" w:rsidRPr="00D83E63" w:rsidRDefault="00D83E63" w:rsidP="00D83E63">
            <w:pPr>
              <w:spacing w:after="0" w:line="240" w:lineRule="auto"/>
              <w:jc w:val="center"/>
              <w:rPr>
                <w:rFonts w:eastAsia="Times New Roman"/>
                <w:b/>
                <w:bCs/>
                <w:color w:val="000000"/>
                <w:lang w:eastAsia="hu-HU"/>
              </w:rPr>
            </w:pPr>
            <w:r w:rsidRPr="00D83E63">
              <w:rPr>
                <w:rFonts w:eastAsia="Times New Roman"/>
                <w:b/>
                <w:bCs/>
                <w:color w:val="000000"/>
                <w:lang w:eastAsia="hu-HU"/>
              </w:rPr>
              <w:t>Támogatás neve</w:t>
            </w:r>
          </w:p>
        </w:tc>
        <w:tc>
          <w:tcPr>
            <w:tcW w:w="224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83E63" w:rsidRPr="00D83E63" w:rsidRDefault="00D83E63" w:rsidP="00D83E63">
            <w:pPr>
              <w:spacing w:after="0" w:line="240" w:lineRule="auto"/>
              <w:jc w:val="center"/>
              <w:rPr>
                <w:rFonts w:eastAsia="Times New Roman"/>
                <w:b/>
                <w:bCs/>
                <w:color w:val="000000"/>
                <w:lang w:eastAsia="hu-HU"/>
              </w:rPr>
            </w:pPr>
            <w:r w:rsidRPr="00D83E63">
              <w:rPr>
                <w:rFonts w:eastAsia="Times New Roman"/>
                <w:b/>
                <w:bCs/>
                <w:color w:val="000000"/>
                <w:lang w:eastAsia="hu-HU"/>
              </w:rPr>
              <w:t>Támogatás</w:t>
            </w:r>
          </w:p>
        </w:tc>
        <w:tc>
          <w:tcPr>
            <w:tcW w:w="1900" w:type="dxa"/>
            <w:tcBorders>
              <w:top w:val="single" w:sz="8" w:space="0" w:color="auto"/>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Felhasználás célja</w:t>
            </w:r>
          </w:p>
        </w:tc>
        <w:tc>
          <w:tcPr>
            <w:tcW w:w="192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83E63" w:rsidRPr="00D83E63" w:rsidRDefault="00D83E63" w:rsidP="00D83E63">
            <w:pPr>
              <w:spacing w:after="0" w:line="240" w:lineRule="auto"/>
              <w:jc w:val="center"/>
              <w:rPr>
                <w:rFonts w:eastAsia="Times New Roman"/>
                <w:b/>
                <w:bCs/>
                <w:color w:val="000000"/>
                <w:lang w:eastAsia="hu-HU"/>
              </w:rPr>
            </w:pPr>
            <w:r w:rsidRPr="00D83E63">
              <w:rPr>
                <w:rFonts w:eastAsia="Times New Roman"/>
                <w:b/>
                <w:bCs/>
                <w:color w:val="000000"/>
                <w:lang w:eastAsia="hu-HU"/>
              </w:rPr>
              <w:t>Felhasználás összege</w:t>
            </w:r>
          </w:p>
        </w:tc>
        <w:tc>
          <w:tcPr>
            <w:tcW w:w="1248" w:type="dxa"/>
            <w:tcBorders>
              <w:top w:val="single" w:sz="8" w:space="0" w:color="auto"/>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Átvitel (FT)</w:t>
            </w:r>
          </w:p>
        </w:tc>
        <w:tc>
          <w:tcPr>
            <w:tcW w:w="124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Elszámolás</w:t>
            </w:r>
          </w:p>
        </w:tc>
      </w:tr>
      <w:tr w:rsidR="00D83E63" w:rsidRPr="00D83E63" w:rsidTr="00EA328C">
        <w:trPr>
          <w:trHeight w:val="315"/>
        </w:trPr>
        <w:tc>
          <w:tcPr>
            <w:tcW w:w="3480" w:type="dxa"/>
            <w:vMerge/>
            <w:tcBorders>
              <w:top w:val="single" w:sz="8" w:space="0" w:color="auto"/>
              <w:left w:val="single" w:sz="8" w:space="0" w:color="auto"/>
              <w:bottom w:val="single" w:sz="8" w:space="0" w:color="000000"/>
              <w:right w:val="nil"/>
            </w:tcBorders>
            <w:vAlign w:val="center"/>
            <w:hideMark/>
          </w:tcPr>
          <w:p w:rsidR="00D83E63" w:rsidRPr="00D83E63" w:rsidRDefault="00D83E63" w:rsidP="00D83E63">
            <w:pPr>
              <w:spacing w:after="0" w:line="240" w:lineRule="auto"/>
              <w:rPr>
                <w:rFonts w:eastAsia="Times New Roman"/>
                <w:b/>
                <w:bCs/>
                <w:color w:val="000000"/>
                <w:lang w:eastAsia="hu-HU"/>
              </w:rPr>
            </w:pPr>
          </w:p>
        </w:tc>
        <w:tc>
          <w:tcPr>
            <w:tcW w:w="1144" w:type="dxa"/>
            <w:tcBorders>
              <w:top w:val="nil"/>
              <w:left w:val="single" w:sz="8" w:space="0" w:color="auto"/>
              <w:bottom w:val="single" w:sz="8"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időpontja</w:t>
            </w:r>
          </w:p>
        </w:tc>
        <w:tc>
          <w:tcPr>
            <w:tcW w:w="1098" w:type="dxa"/>
            <w:tcBorders>
              <w:top w:val="nil"/>
              <w:left w:val="nil"/>
              <w:bottom w:val="single" w:sz="8" w:space="0" w:color="auto"/>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összege (Ft)</w:t>
            </w:r>
          </w:p>
        </w:tc>
        <w:tc>
          <w:tcPr>
            <w:tcW w:w="1900" w:type="dxa"/>
            <w:tcBorders>
              <w:top w:val="nil"/>
              <w:left w:val="nil"/>
              <w:bottom w:val="single" w:sz="8"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c>
          <w:tcPr>
            <w:tcW w:w="981" w:type="dxa"/>
            <w:tcBorders>
              <w:top w:val="nil"/>
              <w:left w:val="single" w:sz="8" w:space="0" w:color="auto"/>
              <w:bottom w:val="single" w:sz="8"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előző évi</w:t>
            </w:r>
          </w:p>
        </w:tc>
        <w:tc>
          <w:tcPr>
            <w:tcW w:w="947" w:type="dxa"/>
            <w:tcBorders>
              <w:top w:val="nil"/>
              <w:left w:val="nil"/>
              <w:bottom w:val="single" w:sz="8" w:space="0" w:color="auto"/>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tárgyévi</w:t>
            </w:r>
          </w:p>
        </w:tc>
        <w:tc>
          <w:tcPr>
            <w:tcW w:w="1248" w:type="dxa"/>
            <w:tcBorders>
              <w:top w:val="nil"/>
              <w:left w:val="nil"/>
              <w:bottom w:val="single" w:sz="8"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c>
          <w:tcPr>
            <w:tcW w:w="1245" w:type="dxa"/>
            <w:tcBorders>
              <w:top w:val="nil"/>
              <w:left w:val="single" w:sz="8" w:space="0" w:color="auto"/>
              <w:bottom w:val="single" w:sz="8" w:space="0" w:color="auto"/>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határideje</w:t>
            </w:r>
          </w:p>
        </w:tc>
      </w:tr>
      <w:tr w:rsidR="00D83E63" w:rsidRPr="00D83E63" w:rsidTr="00EA328C">
        <w:trPr>
          <w:trHeight w:val="300"/>
        </w:trPr>
        <w:tc>
          <w:tcPr>
            <w:tcW w:w="3480" w:type="dxa"/>
            <w:tcBorders>
              <w:top w:val="nil"/>
              <w:left w:val="single" w:sz="8" w:space="0" w:color="auto"/>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Székesfehérvár MJV Önkormányzata</w:t>
            </w:r>
          </w:p>
        </w:tc>
        <w:tc>
          <w:tcPr>
            <w:tcW w:w="1144"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2010.02.12</w:t>
            </w:r>
          </w:p>
        </w:tc>
        <w:tc>
          <w:tcPr>
            <w:tcW w:w="1098"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79000</w:t>
            </w:r>
          </w:p>
        </w:tc>
        <w:tc>
          <w:tcPr>
            <w:tcW w:w="1900" w:type="dxa"/>
            <w:tcBorders>
              <w:top w:val="single" w:sz="4" w:space="0" w:color="auto"/>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programtámogatás</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947"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79000</w:t>
            </w:r>
          </w:p>
        </w:tc>
        <w:tc>
          <w:tcPr>
            <w:tcW w:w="1248"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124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2010.12.31</w:t>
            </w:r>
          </w:p>
        </w:tc>
      </w:tr>
      <w:tr w:rsidR="00D83E63" w:rsidRPr="00D83E63" w:rsidTr="00EA328C">
        <w:trPr>
          <w:trHeight w:val="300"/>
        </w:trPr>
        <w:tc>
          <w:tcPr>
            <w:tcW w:w="3480" w:type="dxa"/>
            <w:tcBorders>
              <w:top w:val="nil"/>
              <w:left w:val="single" w:sz="8" w:space="0" w:color="auto"/>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Székesfehérvár MJV Önkormányzata</w:t>
            </w:r>
          </w:p>
        </w:tc>
        <w:tc>
          <w:tcPr>
            <w:tcW w:w="1144"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2010.06.30</w:t>
            </w:r>
          </w:p>
        </w:tc>
        <w:tc>
          <w:tcPr>
            <w:tcW w:w="1098"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100000</w:t>
            </w:r>
          </w:p>
        </w:tc>
        <w:tc>
          <w:tcPr>
            <w:tcW w:w="1900"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programtámogatás</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947"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100000</w:t>
            </w:r>
          </w:p>
        </w:tc>
        <w:tc>
          <w:tcPr>
            <w:tcW w:w="1248"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1245" w:type="dxa"/>
            <w:tcBorders>
              <w:top w:val="nil"/>
              <w:left w:val="single" w:sz="8" w:space="0" w:color="auto"/>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2010.12.31</w:t>
            </w:r>
          </w:p>
        </w:tc>
      </w:tr>
      <w:tr w:rsidR="00D83E63" w:rsidRPr="00D83E63" w:rsidTr="00EA328C">
        <w:trPr>
          <w:trHeight w:val="300"/>
        </w:trPr>
        <w:tc>
          <w:tcPr>
            <w:tcW w:w="3480" w:type="dxa"/>
            <w:tcBorders>
              <w:top w:val="nil"/>
              <w:left w:val="single" w:sz="8" w:space="0" w:color="auto"/>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Székesfehérvár MJV Önkormányzata</w:t>
            </w:r>
          </w:p>
        </w:tc>
        <w:tc>
          <w:tcPr>
            <w:tcW w:w="1144"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2010.07.29</w:t>
            </w:r>
          </w:p>
        </w:tc>
        <w:tc>
          <w:tcPr>
            <w:tcW w:w="1098"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140000</w:t>
            </w:r>
          </w:p>
        </w:tc>
        <w:tc>
          <w:tcPr>
            <w:tcW w:w="1900"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programtámogatás</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947"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140000</w:t>
            </w:r>
          </w:p>
        </w:tc>
        <w:tc>
          <w:tcPr>
            <w:tcW w:w="1248"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1245" w:type="dxa"/>
            <w:tcBorders>
              <w:top w:val="nil"/>
              <w:left w:val="single" w:sz="8" w:space="0" w:color="auto"/>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2011.01.01</w:t>
            </w:r>
          </w:p>
        </w:tc>
      </w:tr>
      <w:tr w:rsidR="00D83E63" w:rsidRPr="00D83E63" w:rsidTr="00EA328C">
        <w:trPr>
          <w:trHeight w:val="300"/>
        </w:trPr>
        <w:tc>
          <w:tcPr>
            <w:tcW w:w="3480" w:type="dxa"/>
            <w:tcBorders>
              <w:top w:val="nil"/>
              <w:left w:val="single" w:sz="8" w:space="0" w:color="auto"/>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Székesfehérvár MJV Önkormányzata</w:t>
            </w:r>
          </w:p>
        </w:tc>
        <w:tc>
          <w:tcPr>
            <w:tcW w:w="1144"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2010.08.05</w:t>
            </w:r>
          </w:p>
        </w:tc>
        <w:tc>
          <w:tcPr>
            <w:tcW w:w="1098"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80000</w:t>
            </w:r>
          </w:p>
        </w:tc>
        <w:tc>
          <w:tcPr>
            <w:tcW w:w="1900"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programtámogatás</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947"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80000</w:t>
            </w:r>
          </w:p>
        </w:tc>
        <w:tc>
          <w:tcPr>
            <w:tcW w:w="1248"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1245" w:type="dxa"/>
            <w:tcBorders>
              <w:top w:val="nil"/>
              <w:left w:val="single" w:sz="8" w:space="0" w:color="auto"/>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2011.01.15</w:t>
            </w:r>
          </w:p>
        </w:tc>
      </w:tr>
      <w:tr w:rsidR="00D83E63" w:rsidRPr="00D83E63" w:rsidTr="00EA328C">
        <w:trPr>
          <w:trHeight w:val="300"/>
        </w:trPr>
        <w:tc>
          <w:tcPr>
            <w:tcW w:w="3480" w:type="dxa"/>
            <w:tcBorders>
              <w:top w:val="nil"/>
              <w:left w:val="single" w:sz="8" w:space="0" w:color="auto"/>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Székesfehérvár MJV Önkormányzata</w:t>
            </w:r>
          </w:p>
        </w:tc>
        <w:tc>
          <w:tcPr>
            <w:tcW w:w="1144"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2010.09.06</w:t>
            </w:r>
          </w:p>
        </w:tc>
        <w:tc>
          <w:tcPr>
            <w:tcW w:w="1098"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225000</w:t>
            </w:r>
          </w:p>
        </w:tc>
        <w:tc>
          <w:tcPr>
            <w:tcW w:w="1900" w:type="dxa"/>
            <w:tcBorders>
              <w:top w:val="nil"/>
              <w:left w:val="nil"/>
              <w:bottom w:val="single" w:sz="4" w:space="0" w:color="auto"/>
              <w:right w:val="nil"/>
            </w:tcBorders>
            <w:shd w:val="clear" w:color="auto" w:fill="auto"/>
            <w:noWrap/>
            <w:vAlign w:val="bottom"/>
            <w:hideMark/>
          </w:tcPr>
          <w:p w:rsidR="00D83E63" w:rsidRPr="00D83E63" w:rsidRDefault="00D83E63" w:rsidP="00EA328C">
            <w:pPr>
              <w:spacing w:after="0" w:line="240" w:lineRule="auto"/>
              <w:rPr>
                <w:rFonts w:eastAsia="Times New Roman"/>
                <w:color w:val="000000"/>
                <w:lang w:eastAsia="hu-HU"/>
              </w:rPr>
            </w:pPr>
            <w:r w:rsidRPr="00D83E63">
              <w:rPr>
                <w:rFonts w:eastAsia="Times New Roman"/>
                <w:color w:val="000000"/>
                <w:lang w:eastAsia="hu-HU"/>
              </w:rPr>
              <w:t>működési k</w:t>
            </w:r>
            <w:r w:rsidR="00EA328C">
              <w:rPr>
                <w:rFonts w:eastAsia="Times New Roman"/>
                <w:color w:val="000000"/>
                <w:lang w:eastAsia="hu-HU"/>
              </w:rPr>
              <w:t>öltségek</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947"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225000</w:t>
            </w:r>
          </w:p>
        </w:tc>
        <w:tc>
          <w:tcPr>
            <w:tcW w:w="1248"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1245" w:type="dxa"/>
            <w:tcBorders>
              <w:top w:val="nil"/>
              <w:left w:val="single" w:sz="8" w:space="0" w:color="auto"/>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2011.10.31</w:t>
            </w:r>
          </w:p>
        </w:tc>
      </w:tr>
      <w:tr w:rsidR="00D83E63" w:rsidRPr="00D83E63" w:rsidTr="00EA328C">
        <w:trPr>
          <w:trHeight w:val="300"/>
        </w:trPr>
        <w:tc>
          <w:tcPr>
            <w:tcW w:w="3480" w:type="dxa"/>
            <w:tcBorders>
              <w:top w:val="nil"/>
              <w:left w:val="single" w:sz="8" w:space="0" w:color="auto"/>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1 % SZJA</w:t>
            </w:r>
          </w:p>
        </w:tc>
        <w:tc>
          <w:tcPr>
            <w:tcW w:w="1144"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2010.10.26</w:t>
            </w:r>
          </w:p>
        </w:tc>
        <w:tc>
          <w:tcPr>
            <w:tcW w:w="1098"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47266</w:t>
            </w:r>
          </w:p>
        </w:tc>
        <w:tc>
          <w:tcPr>
            <w:tcW w:w="1900"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1 % szja</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0</w:t>
            </w:r>
          </w:p>
        </w:tc>
        <w:tc>
          <w:tcPr>
            <w:tcW w:w="947" w:type="dxa"/>
            <w:tcBorders>
              <w:top w:val="nil"/>
              <w:left w:val="nil"/>
              <w:bottom w:val="single" w:sz="4" w:space="0" w:color="auto"/>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c>
          <w:tcPr>
            <w:tcW w:w="1248" w:type="dxa"/>
            <w:tcBorders>
              <w:top w:val="nil"/>
              <w:left w:val="nil"/>
              <w:bottom w:val="single" w:sz="4"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color w:val="000000"/>
                <w:lang w:eastAsia="hu-HU"/>
              </w:rPr>
            </w:pPr>
            <w:r w:rsidRPr="00D83E63">
              <w:rPr>
                <w:rFonts w:eastAsia="Times New Roman"/>
                <w:color w:val="000000"/>
                <w:lang w:eastAsia="hu-HU"/>
              </w:rPr>
              <w:t>47266</w:t>
            </w:r>
          </w:p>
        </w:tc>
        <w:tc>
          <w:tcPr>
            <w:tcW w:w="1245" w:type="dxa"/>
            <w:tcBorders>
              <w:top w:val="nil"/>
              <w:left w:val="single" w:sz="8" w:space="0" w:color="auto"/>
              <w:bottom w:val="nil"/>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r w:rsidRPr="00D83E63">
              <w:rPr>
                <w:rFonts w:eastAsia="Times New Roman"/>
                <w:color w:val="000000"/>
                <w:lang w:eastAsia="hu-HU"/>
              </w:rPr>
              <w:t> </w:t>
            </w:r>
          </w:p>
        </w:tc>
      </w:tr>
      <w:tr w:rsidR="00D83E63" w:rsidRPr="00D83E63" w:rsidTr="00EA328C">
        <w:trPr>
          <w:trHeight w:val="315"/>
        </w:trPr>
        <w:tc>
          <w:tcPr>
            <w:tcW w:w="3480" w:type="dxa"/>
            <w:tcBorders>
              <w:top w:val="nil"/>
              <w:left w:val="single" w:sz="8" w:space="0" w:color="auto"/>
              <w:bottom w:val="single" w:sz="8"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Összesen</w:t>
            </w:r>
          </w:p>
        </w:tc>
        <w:tc>
          <w:tcPr>
            <w:tcW w:w="1144" w:type="dxa"/>
            <w:tcBorders>
              <w:top w:val="nil"/>
              <w:left w:val="single" w:sz="8" w:space="0" w:color="auto"/>
              <w:bottom w:val="single" w:sz="8" w:space="0" w:color="auto"/>
              <w:right w:val="single" w:sz="4"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c>
          <w:tcPr>
            <w:tcW w:w="1098" w:type="dxa"/>
            <w:tcBorders>
              <w:top w:val="nil"/>
              <w:left w:val="nil"/>
              <w:bottom w:val="single" w:sz="8"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671266</w:t>
            </w:r>
          </w:p>
        </w:tc>
        <w:tc>
          <w:tcPr>
            <w:tcW w:w="1900" w:type="dxa"/>
            <w:tcBorders>
              <w:top w:val="nil"/>
              <w:left w:val="nil"/>
              <w:bottom w:val="single" w:sz="8" w:space="0" w:color="auto"/>
              <w:right w:val="nil"/>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c>
          <w:tcPr>
            <w:tcW w:w="981" w:type="dxa"/>
            <w:tcBorders>
              <w:top w:val="nil"/>
              <w:left w:val="single" w:sz="8" w:space="0" w:color="auto"/>
              <w:bottom w:val="single" w:sz="8" w:space="0" w:color="auto"/>
              <w:right w:val="single" w:sz="4"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0</w:t>
            </w:r>
          </w:p>
        </w:tc>
        <w:tc>
          <w:tcPr>
            <w:tcW w:w="947" w:type="dxa"/>
            <w:tcBorders>
              <w:top w:val="nil"/>
              <w:left w:val="nil"/>
              <w:bottom w:val="single" w:sz="8" w:space="0" w:color="auto"/>
              <w:right w:val="single" w:sz="8" w:space="0" w:color="auto"/>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624000</w:t>
            </w:r>
          </w:p>
        </w:tc>
        <w:tc>
          <w:tcPr>
            <w:tcW w:w="1248" w:type="dxa"/>
            <w:tcBorders>
              <w:top w:val="nil"/>
              <w:left w:val="nil"/>
              <w:bottom w:val="single" w:sz="8" w:space="0" w:color="auto"/>
              <w:right w:val="nil"/>
            </w:tcBorders>
            <w:shd w:val="clear" w:color="auto" w:fill="auto"/>
            <w:noWrap/>
            <w:vAlign w:val="bottom"/>
            <w:hideMark/>
          </w:tcPr>
          <w:p w:rsidR="00D83E63" w:rsidRPr="00D83E63" w:rsidRDefault="00D83E63" w:rsidP="00D83E63">
            <w:pPr>
              <w:spacing w:after="0" w:line="240" w:lineRule="auto"/>
              <w:jc w:val="right"/>
              <w:rPr>
                <w:rFonts w:eastAsia="Times New Roman"/>
                <w:b/>
                <w:bCs/>
                <w:color w:val="000000"/>
                <w:lang w:eastAsia="hu-HU"/>
              </w:rPr>
            </w:pPr>
            <w:r w:rsidRPr="00D83E63">
              <w:rPr>
                <w:rFonts w:eastAsia="Times New Roman"/>
                <w:b/>
                <w:bCs/>
                <w:color w:val="000000"/>
                <w:lang w:eastAsia="hu-HU"/>
              </w:rPr>
              <w:t>47266</w:t>
            </w:r>
          </w:p>
        </w:tc>
        <w:tc>
          <w:tcPr>
            <w:tcW w:w="124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83E63" w:rsidRPr="00D83E63" w:rsidRDefault="00D83E63" w:rsidP="00D83E63">
            <w:pPr>
              <w:spacing w:after="0" w:line="240" w:lineRule="auto"/>
              <w:rPr>
                <w:rFonts w:eastAsia="Times New Roman"/>
                <w:b/>
                <w:bCs/>
                <w:color w:val="000000"/>
                <w:lang w:eastAsia="hu-HU"/>
              </w:rPr>
            </w:pPr>
            <w:r w:rsidRPr="00D83E63">
              <w:rPr>
                <w:rFonts w:eastAsia="Times New Roman"/>
                <w:b/>
                <w:bCs/>
                <w:color w:val="000000"/>
                <w:lang w:eastAsia="hu-HU"/>
              </w:rPr>
              <w:t> </w:t>
            </w:r>
          </w:p>
        </w:tc>
      </w:tr>
      <w:tr w:rsidR="00D83E63" w:rsidRPr="00D83E63" w:rsidTr="00EA328C">
        <w:trPr>
          <w:trHeight w:val="300"/>
        </w:trPr>
        <w:tc>
          <w:tcPr>
            <w:tcW w:w="348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144"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098"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900"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981"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947"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248"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c>
          <w:tcPr>
            <w:tcW w:w="1245" w:type="dxa"/>
            <w:tcBorders>
              <w:top w:val="nil"/>
              <w:left w:val="nil"/>
              <w:bottom w:val="nil"/>
              <w:right w:val="nil"/>
            </w:tcBorders>
            <w:shd w:val="clear" w:color="auto" w:fill="auto"/>
            <w:noWrap/>
            <w:vAlign w:val="bottom"/>
            <w:hideMark/>
          </w:tcPr>
          <w:p w:rsidR="00D83E63" w:rsidRPr="00D83E63" w:rsidRDefault="00D83E63" w:rsidP="00D83E63">
            <w:pPr>
              <w:spacing w:after="0" w:line="240" w:lineRule="auto"/>
              <w:rPr>
                <w:rFonts w:eastAsia="Times New Roman"/>
                <w:color w:val="000000"/>
                <w:lang w:eastAsia="hu-HU"/>
              </w:rPr>
            </w:pPr>
          </w:p>
        </w:tc>
      </w:tr>
    </w:tbl>
    <w:p w:rsidR="00D83E63" w:rsidRDefault="00D83E63" w:rsidP="00A716BC">
      <w:pPr>
        <w:ind w:left="360"/>
        <w:rPr>
          <w:rFonts w:ascii="Arial" w:hAnsi="Arial" w:cs="Arial"/>
        </w:rPr>
      </w:pPr>
    </w:p>
    <w:p w:rsidR="00EA328C" w:rsidRDefault="00EA328C" w:rsidP="00A716BC">
      <w:pPr>
        <w:ind w:left="360"/>
        <w:rPr>
          <w:rFonts w:ascii="Arial" w:hAnsi="Arial" w:cs="Arial"/>
        </w:rPr>
      </w:pPr>
    </w:p>
    <w:p w:rsidR="00EA328C" w:rsidRDefault="00EA328C" w:rsidP="00A716BC">
      <w:pPr>
        <w:ind w:left="360"/>
        <w:rPr>
          <w:rFonts w:ascii="Arial" w:hAnsi="Arial" w:cs="Arial"/>
        </w:rPr>
      </w:pPr>
    </w:p>
    <w:p w:rsidR="00EA328C" w:rsidRDefault="00EA328C" w:rsidP="00A716BC">
      <w:pPr>
        <w:ind w:left="360"/>
        <w:rPr>
          <w:rFonts w:ascii="Arial" w:hAnsi="Arial" w:cs="Arial"/>
        </w:rPr>
      </w:pPr>
    </w:p>
    <w:p w:rsidR="00EA328C" w:rsidRDefault="00EA328C" w:rsidP="00A716BC">
      <w:pPr>
        <w:ind w:left="360"/>
        <w:rPr>
          <w:rFonts w:ascii="Arial" w:hAnsi="Arial" w:cs="Arial"/>
        </w:rPr>
      </w:pPr>
    </w:p>
    <w:p w:rsidR="00EA328C" w:rsidRDefault="00EA328C" w:rsidP="00A716BC">
      <w:pPr>
        <w:ind w:left="360"/>
        <w:rPr>
          <w:rFonts w:ascii="Arial" w:hAnsi="Arial" w:cs="Arial"/>
        </w:rPr>
      </w:pPr>
    </w:p>
    <w:p w:rsidR="00EA328C" w:rsidRDefault="00EA328C" w:rsidP="00A716BC">
      <w:pPr>
        <w:ind w:left="360"/>
        <w:rPr>
          <w:rFonts w:ascii="Arial" w:hAnsi="Arial" w:cs="Arial"/>
        </w:rPr>
      </w:pPr>
    </w:p>
    <w:tbl>
      <w:tblPr>
        <w:tblW w:w="13560" w:type="dxa"/>
        <w:tblInd w:w="53" w:type="dxa"/>
        <w:tblCellMar>
          <w:left w:w="70" w:type="dxa"/>
          <w:right w:w="70" w:type="dxa"/>
        </w:tblCellMar>
        <w:tblLook w:val="04A0"/>
      </w:tblPr>
      <w:tblGrid>
        <w:gridCol w:w="6900"/>
        <w:gridCol w:w="1000"/>
        <w:gridCol w:w="1000"/>
        <w:gridCol w:w="1100"/>
        <w:gridCol w:w="1030"/>
        <w:gridCol w:w="2530"/>
      </w:tblGrid>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3560" w:type="dxa"/>
            <w:gridSpan w:val="2"/>
            <w:tcBorders>
              <w:top w:val="nil"/>
              <w:left w:val="nil"/>
              <w:bottom w:val="nil"/>
              <w:right w:val="nil"/>
            </w:tcBorders>
            <w:shd w:val="clear" w:color="auto" w:fill="auto"/>
            <w:noWrap/>
            <w:vAlign w:val="bottom"/>
            <w:hideMark/>
          </w:tcPr>
          <w:p w:rsidR="00EA328C" w:rsidRPr="00EA328C" w:rsidRDefault="00EA328C" w:rsidP="00EA328C">
            <w:pPr>
              <w:pStyle w:val="Listaszerbekezds"/>
              <w:numPr>
                <w:ilvl w:val="0"/>
                <w:numId w:val="3"/>
              </w:numPr>
              <w:spacing w:after="0" w:line="240" w:lineRule="auto"/>
              <w:rPr>
                <w:rFonts w:eastAsia="Times New Roman"/>
                <w:color w:val="000000"/>
                <w:lang w:eastAsia="hu-HU"/>
              </w:rPr>
            </w:pPr>
            <w:r>
              <w:rPr>
                <w:rFonts w:eastAsia="Times New Roman"/>
                <w:color w:val="000000"/>
                <w:lang w:eastAsia="hu-HU"/>
              </w:rPr>
              <w:t>számú melléklet</w:t>
            </w:r>
          </w:p>
        </w:tc>
      </w:tr>
      <w:tr w:rsidR="00EA328C" w:rsidRPr="00EA328C" w:rsidTr="00EA328C">
        <w:trPr>
          <w:trHeight w:val="300"/>
        </w:trPr>
        <w:tc>
          <w:tcPr>
            <w:tcW w:w="13560" w:type="dxa"/>
            <w:gridSpan w:val="6"/>
            <w:tcBorders>
              <w:top w:val="nil"/>
              <w:left w:val="nil"/>
              <w:bottom w:val="nil"/>
              <w:right w:val="nil"/>
            </w:tcBorders>
            <w:shd w:val="clear" w:color="auto" w:fill="auto"/>
            <w:noWrap/>
            <w:vAlign w:val="bottom"/>
            <w:hideMark/>
          </w:tcPr>
          <w:p w:rsidR="00EA328C" w:rsidRDefault="00EA328C" w:rsidP="00EA328C">
            <w:pPr>
              <w:spacing w:after="0" w:line="240" w:lineRule="auto"/>
              <w:jc w:val="center"/>
              <w:rPr>
                <w:rFonts w:eastAsia="Times New Roman"/>
                <w:b/>
                <w:bCs/>
                <w:color w:val="000000"/>
                <w:lang w:eastAsia="hu-HU"/>
              </w:rPr>
            </w:pPr>
          </w:p>
          <w:p w:rsidR="00EA328C" w:rsidRDefault="00EA328C" w:rsidP="00EA328C">
            <w:pPr>
              <w:spacing w:after="0" w:line="240" w:lineRule="auto"/>
              <w:jc w:val="center"/>
              <w:rPr>
                <w:rFonts w:eastAsia="Times New Roman"/>
                <w:b/>
                <w:bCs/>
                <w:color w:val="000000"/>
                <w:lang w:eastAsia="hu-HU"/>
              </w:rPr>
            </w:pPr>
          </w:p>
          <w:p w:rsidR="00EA328C" w:rsidRDefault="00EA328C" w:rsidP="00EA328C">
            <w:pPr>
              <w:spacing w:after="0" w:line="240" w:lineRule="auto"/>
              <w:jc w:val="center"/>
              <w:rPr>
                <w:rFonts w:eastAsia="Times New Roman"/>
                <w:b/>
                <w:bCs/>
                <w:color w:val="000000"/>
                <w:lang w:eastAsia="hu-HU"/>
              </w:rPr>
            </w:pPr>
          </w:p>
          <w:p w:rsidR="00EA328C" w:rsidRDefault="00EA328C" w:rsidP="00EA328C">
            <w:pPr>
              <w:spacing w:after="0" w:line="240" w:lineRule="auto"/>
              <w:jc w:val="center"/>
              <w:rPr>
                <w:rFonts w:eastAsia="Times New Roman"/>
                <w:b/>
                <w:bCs/>
                <w:color w:val="000000"/>
                <w:lang w:eastAsia="hu-HU"/>
              </w:rPr>
            </w:pPr>
          </w:p>
          <w:p w:rsidR="00EA328C" w:rsidRDefault="00EA328C" w:rsidP="00EA328C">
            <w:pPr>
              <w:spacing w:after="0" w:line="240" w:lineRule="auto"/>
              <w:jc w:val="center"/>
              <w:rPr>
                <w:rFonts w:eastAsia="Times New Roman"/>
                <w:b/>
                <w:bCs/>
                <w:color w:val="000000"/>
                <w:lang w:eastAsia="hu-HU"/>
              </w:rPr>
            </w:pPr>
          </w:p>
          <w:p w:rsidR="00EA328C" w:rsidRPr="00EA328C" w:rsidRDefault="00EA328C" w:rsidP="00EA328C">
            <w:pPr>
              <w:spacing w:after="0" w:line="240" w:lineRule="auto"/>
              <w:jc w:val="center"/>
              <w:rPr>
                <w:rFonts w:eastAsia="Times New Roman"/>
                <w:b/>
                <w:bCs/>
                <w:color w:val="000000"/>
                <w:lang w:eastAsia="hu-HU"/>
              </w:rPr>
            </w:pPr>
            <w:r w:rsidRPr="00EA328C">
              <w:rPr>
                <w:rFonts w:eastAsia="Times New Roman"/>
                <w:b/>
                <w:bCs/>
                <w:color w:val="000000"/>
                <w:lang w:eastAsia="hu-HU"/>
              </w:rPr>
              <w:t>Kimutatás vagyon felhasználásáról 2010. év</w:t>
            </w:r>
          </w:p>
        </w:tc>
      </w:tr>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25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r>
      <w:tr w:rsidR="00EA328C" w:rsidRPr="00EA328C" w:rsidTr="00EA328C">
        <w:trPr>
          <w:trHeight w:val="300"/>
        </w:trPr>
        <w:tc>
          <w:tcPr>
            <w:tcW w:w="690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b/>
                <w:bCs/>
                <w:color w:val="000000"/>
                <w:lang w:eastAsia="hu-HU"/>
              </w:rPr>
            </w:pPr>
            <w:r w:rsidRPr="00EA328C">
              <w:rPr>
                <w:rFonts w:eastAsia="Times New Roman"/>
                <w:b/>
                <w:bCs/>
                <w:color w:val="000000"/>
                <w:lang w:eastAsia="hu-HU"/>
              </w:rPr>
              <w:t>Megnevezés</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Előző év</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Tárgyév</w:t>
            </w:r>
          </w:p>
        </w:tc>
        <w:tc>
          <w:tcPr>
            <w:tcW w:w="2130" w:type="dxa"/>
            <w:gridSpan w:val="2"/>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változás</w:t>
            </w:r>
          </w:p>
        </w:tc>
        <w:tc>
          <w:tcPr>
            <w:tcW w:w="253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megjegyzés</w:t>
            </w:r>
          </w:p>
        </w:tc>
      </w:tr>
      <w:tr w:rsidR="00EA328C" w:rsidRPr="00EA328C" w:rsidTr="00EA328C">
        <w:trPr>
          <w:trHeight w:val="315"/>
        </w:trPr>
        <w:tc>
          <w:tcPr>
            <w:tcW w:w="6900" w:type="dxa"/>
            <w:vMerge/>
            <w:tcBorders>
              <w:top w:val="single" w:sz="8" w:space="0" w:color="auto"/>
              <w:left w:val="single" w:sz="8" w:space="0" w:color="auto"/>
              <w:bottom w:val="single" w:sz="8" w:space="0" w:color="000000"/>
              <w:right w:val="single" w:sz="4" w:space="0" w:color="auto"/>
            </w:tcBorders>
            <w:vAlign w:val="center"/>
            <w:hideMark/>
          </w:tcPr>
          <w:p w:rsidR="00EA328C" w:rsidRPr="00EA328C" w:rsidRDefault="00EA328C" w:rsidP="00EA328C">
            <w:pPr>
              <w:spacing w:after="0" w:line="240" w:lineRule="auto"/>
              <w:rPr>
                <w:rFonts w:eastAsia="Times New Roman"/>
                <w:b/>
                <w:bCs/>
                <w:color w:val="000000"/>
                <w:lang w:eastAsia="hu-HU"/>
              </w:rPr>
            </w:pPr>
          </w:p>
        </w:tc>
        <w:tc>
          <w:tcPr>
            <w:tcW w:w="10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roofErr w:type="spellStart"/>
            <w:r w:rsidRPr="00EA328C">
              <w:rPr>
                <w:rFonts w:eastAsia="Times New Roman"/>
                <w:color w:val="000000"/>
                <w:lang w:eastAsia="hu-HU"/>
              </w:rPr>
              <w:t>eFt</w:t>
            </w:r>
            <w:proofErr w:type="spellEnd"/>
          </w:p>
        </w:tc>
        <w:tc>
          <w:tcPr>
            <w:tcW w:w="10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roofErr w:type="spellStart"/>
            <w:r w:rsidRPr="00EA328C">
              <w:rPr>
                <w:rFonts w:eastAsia="Times New Roman"/>
                <w:color w:val="000000"/>
                <w:lang w:eastAsia="hu-HU"/>
              </w:rPr>
              <w:t>eFt</w:t>
            </w:r>
            <w:proofErr w:type="spellEnd"/>
          </w:p>
        </w:tc>
        <w:tc>
          <w:tcPr>
            <w:tcW w:w="11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w:t>
            </w:r>
          </w:p>
        </w:tc>
        <w:tc>
          <w:tcPr>
            <w:tcW w:w="103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proofErr w:type="spellStart"/>
            <w:r w:rsidRPr="00EA328C">
              <w:rPr>
                <w:rFonts w:eastAsia="Times New Roman"/>
                <w:color w:val="000000"/>
                <w:lang w:eastAsia="hu-HU"/>
              </w:rPr>
              <w:t>eFt</w:t>
            </w:r>
            <w:proofErr w:type="spellEnd"/>
          </w:p>
        </w:tc>
        <w:tc>
          <w:tcPr>
            <w:tcW w:w="253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xml:space="preserve">  I. Induló tőke/Jegyzett tőke</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300</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03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253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xml:space="preserve">  II. Tőkeváltozás/Eredmény</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525</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795</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51</w:t>
            </w:r>
          </w:p>
        </w:tc>
        <w:tc>
          <w:tcPr>
            <w:tcW w:w="103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270</w:t>
            </w:r>
          </w:p>
        </w:tc>
        <w:tc>
          <w:tcPr>
            <w:tcW w:w="253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xml:space="preserve">  III. Lekötött tartalék</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03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253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xml:space="preserve">  IV. Tárgyévi eredmény alaptevékenységből (közhasznú tevékenységből)</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448</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339</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76</w:t>
            </w:r>
          </w:p>
        </w:tc>
        <w:tc>
          <w:tcPr>
            <w:tcW w:w="103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-109</w:t>
            </w:r>
          </w:p>
        </w:tc>
        <w:tc>
          <w:tcPr>
            <w:tcW w:w="253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15"/>
        </w:trPr>
        <w:tc>
          <w:tcPr>
            <w:tcW w:w="6900" w:type="dxa"/>
            <w:tcBorders>
              <w:top w:val="nil"/>
              <w:left w:val="single" w:sz="8" w:space="0" w:color="auto"/>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xml:space="preserve">  V. Tárgyévi </w:t>
            </w:r>
            <w:proofErr w:type="gramStart"/>
            <w:r w:rsidRPr="00EA328C">
              <w:rPr>
                <w:rFonts w:eastAsia="Times New Roman"/>
                <w:color w:val="000000"/>
                <w:lang w:eastAsia="hu-HU"/>
              </w:rPr>
              <w:t>eredmény vállalkozási</w:t>
            </w:r>
            <w:proofErr w:type="gramEnd"/>
            <w:r w:rsidRPr="00EA328C">
              <w:rPr>
                <w:rFonts w:eastAsia="Times New Roman"/>
                <w:color w:val="000000"/>
                <w:lang w:eastAsia="hu-HU"/>
              </w:rPr>
              <w:t xml:space="preserve"> tevékenységből</w:t>
            </w:r>
          </w:p>
        </w:tc>
        <w:tc>
          <w:tcPr>
            <w:tcW w:w="100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00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10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103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jc w:val="right"/>
              <w:rPr>
                <w:rFonts w:eastAsia="Times New Roman"/>
                <w:color w:val="000000"/>
                <w:lang w:eastAsia="hu-HU"/>
              </w:rPr>
            </w:pPr>
            <w:r w:rsidRPr="00EA328C">
              <w:rPr>
                <w:rFonts w:eastAsia="Times New Roman"/>
                <w:color w:val="000000"/>
                <w:lang w:eastAsia="hu-HU"/>
              </w:rPr>
              <w:t>0</w:t>
            </w:r>
          </w:p>
        </w:tc>
        <w:tc>
          <w:tcPr>
            <w:tcW w:w="253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Default="00EA328C" w:rsidP="00EA328C">
            <w:pPr>
              <w:spacing w:after="0" w:line="240" w:lineRule="auto"/>
              <w:rPr>
                <w:rFonts w:eastAsia="Times New Roman"/>
                <w:color w:val="000000"/>
                <w:lang w:eastAsia="hu-HU"/>
              </w:rPr>
            </w:pPr>
          </w:p>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25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r>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25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r>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3560" w:type="dxa"/>
            <w:gridSpan w:val="2"/>
            <w:tcBorders>
              <w:top w:val="nil"/>
              <w:left w:val="nil"/>
              <w:bottom w:val="nil"/>
              <w:right w:val="nil"/>
            </w:tcBorders>
            <w:shd w:val="clear" w:color="auto" w:fill="auto"/>
            <w:noWrap/>
            <w:vAlign w:val="bottom"/>
            <w:hideMark/>
          </w:tcPr>
          <w:p w:rsidR="00EA328C" w:rsidRPr="00EA328C" w:rsidRDefault="00EA328C" w:rsidP="00EA328C">
            <w:pPr>
              <w:pStyle w:val="Listaszerbekezds"/>
              <w:numPr>
                <w:ilvl w:val="0"/>
                <w:numId w:val="3"/>
              </w:numPr>
              <w:spacing w:after="0" w:line="240" w:lineRule="auto"/>
              <w:rPr>
                <w:rFonts w:eastAsia="Times New Roman"/>
                <w:color w:val="000000"/>
                <w:lang w:eastAsia="hu-HU"/>
              </w:rPr>
            </w:pPr>
            <w:r>
              <w:rPr>
                <w:rFonts w:eastAsia="Times New Roman"/>
                <w:color w:val="000000"/>
                <w:lang w:eastAsia="hu-HU"/>
              </w:rPr>
              <w:t>számú melléklet</w:t>
            </w:r>
          </w:p>
        </w:tc>
      </w:tr>
      <w:tr w:rsidR="00EA328C" w:rsidRPr="00EA328C" w:rsidTr="00EA328C">
        <w:trPr>
          <w:trHeight w:val="300"/>
        </w:trPr>
        <w:tc>
          <w:tcPr>
            <w:tcW w:w="13560" w:type="dxa"/>
            <w:gridSpan w:val="6"/>
            <w:tcBorders>
              <w:top w:val="nil"/>
              <w:left w:val="nil"/>
              <w:bottom w:val="nil"/>
              <w:right w:val="nil"/>
            </w:tcBorders>
            <w:shd w:val="clear" w:color="auto" w:fill="auto"/>
            <w:noWrap/>
            <w:vAlign w:val="bottom"/>
            <w:hideMark/>
          </w:tcPr>
          <w:p w:rsidR="00EA328C" w:rsidRPr="00EA328C" w:rsidRDefault="00EA328C" w:rsidP="00EA328C">
            <w:pPr>
              <w:spacing w:after="0" w:line="240" w:lineRule="auto"/>
              <w:jc w:val="center"/>
              <w:rPr>
                <w:rFonts w:eastAsia="Times New Roman"/>
                <w:b/>
                <w:bCs/>
                <w:color w:val="000000"/>
                <w:lang w:eastAsia="hu-HU"/>
              </w:rPr>
            </w:pPr>
            <w:r w:rsidRPr="00EA328C">
              <w:rPr>
                <w:rFonts w:eastAsia="Times New Roman"/>
                <w:b/>
                <w:bCs/>
                <w:color w:val="000000"/>
                <w:lang w:eastAsia="hu-HU"/>
              </w:rPr>
              <w:t>Kimutatás a cél szerinti juttatásokról 2010. év</w:t>
            </w:r>
          </w:p>
        </w:tc>
      </w:tr>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25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r>
      <w:tr w:rsidR="00EA328C" w:rsidRPr="00EA328C" w:rsidTr="00EA328C">
        <w:trPr>
          <w:trHeight w:val="315"/>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25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r>
      <w:tr w:rsidR="00EA328C" w:rsidRPr="00EA328C" w:rsidTr="00EA328C">
        <w:trPr>
          <w:trHeight w:val="300"/>
        </w:trPr>
        <w:tc>
          <w:tcPr>
            <w:tcW w:w="6900" w:type="dxa"/>
            <w:vMerge w:val="restart"/>
            <w:tcBorders>
              <w:top w:val="single" w:sz="8" w:space="0" w:color="auto"/>
              <w:left w:val="single" w:sz="8" w:space="0" w:color="auto"/>
              <w:bottom w:val="nil"/>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b/>
                <w:bCs/>
                <w:color w:val="000000"/>
                <w:lang w:eastAsia="hu-HU"/>
              </w:rPr>
            </w:pPr>
            <w:r w:rsidRPr="00EA328C">
              <w:rPr>
                <w:rFonts w:eastAsia="Times New Roman"/>
                <w:b/>
                <w:bCs/>
                <w:color w:val="000000"/>
                <w:lang w:eastAsia="hu-HU"/>
              </w:rPr>
              <w:t>Megnevezés</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Előző év</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Tárgyév</w:t>
            </w:r>
          </w:p>
        </w:tc>
        <w:tc>
          <w:tcPr>
            <w:tcW w:w="2130" w:type="dxa"/>
            <w:gridSpan w:val="2"/>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eltérés</w:t>
            </w:r>
          </w:p>
        </w:tc>
        <w:tc>
          <w:tcPr>
            <w:tcW w:w="253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megjegyzés</w:t>
            </w:r>
          </w:p>
        </w:tc>
      </w:tr>
      <w:tr w:rsidR="00EA328C" w:rsidRPr="00EA328C" w:rsidTr="00EA328C">
        <w:trPr>
          <w:trHeight w:val="315"/>
        </w:trPr>
        <w:tc>
          <w:tcPr>
            <w:tcW w:w="6900" w:type="dxa"/>
            <w:vMerge/>
            <w:tcBorders>
              <w:top w:val="single" w:sz="8" w:space="0" w:color="auto"/>
              <w:left w:val="single" w:sz="8" w:space="0" w:color="auto"/>
              <w:bottom w:val="nil"/>
              <w:right w:val="single" w:sz="4" w:space="0" w:color="auto"/>
            </w:tcBorders>
            <w:vAlign w:val="center"/>
            <w:hideMark/>
          </w:tcPr>
          <w:p w:rsidR="00EA328C" w:rsidRPr="00EA328C" w:rsidRDefault="00EA328C" w:rsidP="00EA328C">
            <w:pPr>
              <w:spacing w:after="0" w:line="240" w:lineRule="auto"/>
              <w:rPr>
                <w:rFonts w:eastAsia="Times New Roman"/>
                <w:b/>
                <w:bCs/>
                <w:color w:val="000000"/>
                <w:lang w:eastAsia="hu-HU"/>
              </w:rPr>
            </w:pPr>
          </w:p>
        </w:tc>
        <w:tc>
          <w:tcPr>
            <w:tcW w:w="10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roofErr w:type="spellStart"/>
            <w:r w:rsidRPr="00EA328C">
              <w:rPr>
                <w:rFonts w:eastAsia="Times New Roman"/>
                <w:color w:val="000000"/>
                <w:lang w:eastAsia="hu-HU"/>
              </w:rPr>
              <w:t>eFt</w:t>
            </w:r>
            <w:proofErr w:type="spellEnd"/>
          </w:p>
        </w:tc>
        <w:tc>
          <w:tcPr>
            <w:tcW w:w="10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roofErr w:type="spellStart"/>
            <w:r w:rsidRPr="00EA328C">
              <w:rPr>
                <w:rFonts w:eastAsia="Times New Roman"/>
                <w:color w:val="000000"/>
                <w:lang w:eastAsia="hu-HU"/>
              </w:rPr>
              <w:t>eFt</w:t>
            </w:r>
            <w:proofErr w:type="spellEnd"/>
          </w:p>
        </w:tc>
        <w:tc>
          <w:tcPr>
            <w:tcW w:w="11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w:t>
            </w: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proofErr w:type="spellStart"/>
            <w:r w:rsidRPr="00EA328C">
              <w:rPr>
                <w:rFonts w:eastAsia="Times New Roman"/>
                <w:color w:val="000000"/>
                <w:lang w:eastAsia="hu-HU"/>
              </w:rPr>
              <w:t>eFt</w:t>
            </w:r>
            <w:proofErr w:type="spellEnd"/>
          </w:p>
        </w:tc>
        <w:tc>
          <w:tcPr>
            <w:tcW w:w="2530" w:type="dxa"/>
            <w:tcBorders>
              <w:top w:val="nil"/>
              <w:left w:val="single" w:sz="8" w:space="0" w:color="auto"/>
              <w:bottom w:val="single" w:sz="8"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xml:space="preserve">Közhasznú tevékenység keretében nyújtott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r w:rsidR="00E74D1F">
              <w:rPr>
                <w:rFonts w:eastAsia="Times New Roman"/>
                <w:color w:val="000000"/>
                <w:lang w:eastAsia="hu-HU"/>
              </w:rPr>
              <w:t>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r w:rsidR="00E74D1F">
              <w:rPr>
                <w:rFonts w:eastAsia="Times New Roman"/>
                <w:color w:val="000000"/>
                <w:lang w:eastAsia="hu-HU"/>
              </w:rPr>
              <w:t>0</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single" w:sz="8" w:space="0" w:color="auto"/>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Pénzbeli juttatások összesen</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ebből adóköteles</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ebből adómentes</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Természetbeni juttatások ös</w:t>
            </w:r>
            <w:r>
              <w:rPr>
                <w:rFonts w:eastAsia="Times New Roman"/>
                <w:color w:val="000000"/>
                <w:lang w:eastAsia="hu-HU"/>
              </w:rPr>
              <w:t>s</w:t>
            </w:r>
            <w:r w:rsidRPr="00EA328C">
              <w:rPr>
                <w:rFonts w:eastAsia="Times New Roman"/>
                <w:color w:val="000000"/>
                <w:lang w:eastAsia="hu-HU"/>
              </w:rPr>
              <w:t>zesen</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ebből adóköteles</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ebből adómentes</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Egyéb juttatások</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jc w:val="center"/>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15"/>
        </w:trPr>
        <w:tc>
          <w:tcPr>
            <w:tcW w:w="6900" w:type="dxa"/>
            <w:tcBorders>
              <w:top w:val="nil"/>
              <w:left w:val="single" w:sz="8" w:space="0" w:color="auto"/>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Összesen</w:t>
            </w:r>
          </w:p>
        </w:tc>
        <w:tc>
          <w:tcPr>
            <w:tcW w:w="100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r w:rsidR="00E74D1F">
              <w:rPr>
                <w:rFonts w:eastAsia="Times New Roman"/>
                <w:color w:val="000000"/>
                <w:lang w:eastAsia="hu-HU"/>
              </w:rPr>
              <w:t>0</w:t>
            </w:r>
          </w:p>
        </w:tc>
        <w:tc>
          <w:tcPr>
            <w:tcW w:w="100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r w:rsidR="00E74D1F">
              <w:rPr>
                <w:rFonts w:eastAsia="Times New Roman"/>
                <w:color w:val="000000"/>
                <w:lang w:eastAsia="hu-HU"/>
              </w:rPr>
              <w:t>0</w:t>
            </w:r>
          </w:p>
        </w:tc>
        <w:tc>
          <w:tcPr>
            <w:tcW w:w="1100" w:type="dxa"/>
            <w:tcBorders>
              <w:top w:val="nil"/>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nil"/>
              <w:left w:val="nil"/>
              <w:bottom w:val="single" w:sz="8"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nil"/>
              <w:left w:val="single" w:sz="8" w:space="0" w:color="auto"/>
              <w:bottom w:val="single" w:sz="8" w:space="0" w:color="auto"/>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Egyéb célszerinti, de nem közhasznú tevékenység keretében nyújtott</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Pénzbeli juttatások összesen</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Nem pénzbe</w:t>
            </w:r>
            <w:r>
              <w:rPr>
                <w:rFonts w:eastAsia="Times New Roman"/>
                <w:color w:val="000000"/>
                <w:lang w:eastAsia="hu-HU"/>
              </w:rPr>
              <w:t>l</w:t>
            </w:r>
            <w:r w:rsidRPr="00EA328C">
              <w:rPr>
                <w:rFonts w:eastAsia="Times New Roman"/>
                <w:color w:val="000000"/>
                <w:lang w:eastAsia="hu-HU"/>
              </w:rPr>
              <w:t>i juttatások</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r>
      <w:tr w:rsidR="00EA328C" w:rsidRPr="00EA328C" w:rsidTr="00EA328C">
        <w:trPr>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Egyéb juttatások</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0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p>
        </w:tc>
        <w:tc>
          <w:tcPr>
            <w:tcW w:w="1100" w:type="dxa"/>
            <w:tcBorders>
              <w:top w:val="nil"/>
              <w:left w:val="nil"/>
              <w:bottom w:val="single" w:sz="4"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1030" w:type="dxa"/>
            <w:tcBorders>
              <w:top w:val="nil"/>
              <w:left w:val="nil"/>
              <w:bottom w:val="single" w:sz="4"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2530" w:type="dxa"/>
            <w:tcBorders>
              <w:top w:val="nil"/>
              <w:left w:val="single" w:sz="8" w:space="0" w:color="auto"/>
              <w:bottom w:val="single" w:sz="4" w:space="0" w:color="auto"/>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r>
      <w:tr w:rsidR="00EA328C" w:rsidRPr="00EA328C" w:rsidTr="00EA328C">
        <w:trPr>
          <w:trHeight w:val="315"/>
        </w:trPr>
        <w:tc>
          <w:tcPr>
            <w:tcW w:w="6900" w:type="dxa"/>
            <w:tcBorders>
              <w:top w:val="nil"/>
              <w:left w:val="single" w:sz="8" w:space="0" w:color="auto"/>
              <w:bottom w:val="nil"/>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Összesen</w:t>
            </w:r>
          </w:p>
        </w:tc>
        <w:tc>
          <w:tcPr>
            <w:tcW w:w="1000" w:type="dxa"/>
            <w:tcBorders>
              <w:top w:val="nil"/>
              <w:left w:val="nil"/>
              <w:bottom w:val="nil"/>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r w:rsidR="00E74D1F">
              <w:rPr>
                <w:rFonts w:eastAsia="Times New Roman"/>
                <w:b/>
                <w:bCs/>
                <w:color w:val="000000"/>
                <w:lang w:eastAsia="hu-HU"/>
              </w:rPr>
              <w:t>0</w:t>
            </w:r>
          </w:p>
        </w:tc>
        <w:tc>
          <w:tcPr>
            <w:tcW w:w="1000" w:type="dxa"/>
            <w:tcBorders>
              <w:top w:val="nil"/>
              <w:left w:val="nil"/>
              <w:bottom w:val="nil"/>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b/>
                <w:bCs/>
                <w:color w:val="000000"/>
                <w:lang w:eastAsia="hu-HU"/>
              </w:rPr>
            </w:pPr>
            <w:r w:rsidRPr="00EA328C">
              <w:rPr>
                <w:rFonts w:eastAsia="Times New Roman"/>
                <w:b/>
                <w:bCs/>
                <w:color w:val="000000"/>
                <w:lang w:eastAsia="hu-HU"/>
              </w:rPr>
              <w:t> </w:t>
            </w:r>
            <w:r w:rsidR="00E74D1F">
              <w:rPr>
                <w:rFonts w:eastAsia="Times New Roman"/>
                <w:b/>
                <w:bCs/>
                <w:color w:val="000000"/>
                <w:lang w:eastAsia="hu-HU"/>
              </w:rPr>
              <w:t>0</w:t>
            </w:r>
          </w:p>
        </w:tc>
        <w:tc>
          <w:tcPr>
            <w:tcW w:w="1100" w:type="dxa"/>
            <w:tcBorders>
              <w:top w:val="nil"/>
              <w:left w:val="nil"/>
              <w:bottom w:val="nil"/>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c>
          <w:tcPr>
            <w:tcW w:w="2530" w:type="dxa"/>
            <w:tcBorders>
              <w:top w:val="nil"/>
              <w:left w:val="single" w:sz="8" w:space="0" w:color="auto"/>
              <w:bottom w:val="nil"/>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 </w:t>
            </w:r>
          </w:p>
        </w:tc>
      </w:tr>
      <w:tr w:rsidR="00EA328C" w:rsidRPr="00EA328C" w:rsidTr="00EA328C">
        <w:trPr>
          <w:trHeight w:val="315"/>
        </w:trPr>
        <w:tc>
          <w:tcPr>
            <w:tcW w:w="6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b/>
                <w:bCs/>
                <w:color w:val="000000"/>
                <w:lang w:eastAsia="hu-HU"/>
              </w:rPr>
            </w:pPr>
            <w:r w:rsidRPr="00EA328C">
              <w:rPr>
                <w:rFonts w:eastAsia="Times New Roman"/>
                <w:b/>
                <w:bCs/>
                <w:color w:val="000000"/>
                <w:lang w:eastAsia="hu-HU"/>
              </w:rPr>
              <w:t>Mindösszesen</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r w:rsidR="00E74D1F">
              <w:rPr>
                <w:rFonts w:eastAsia="Times New Roman"/>
                <w:color w:val="000000"/>
                <w:lang w:eastAsia="hu-HU"/>
              </w:rPr>
              <w:t>0</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EA328C" w:rsidRPr="00EA328C" w:rsidRDefault="00EA328C" w:rsidP="00E74D1F">
            <w:pPr>
              <w:spacing w:after="0" w:line="240" w:lineRule="auto"/>
              <w:jc w:val="right"/>
              <w:rPr>
                <w:rFonts w:eastAsia="Times New Roman"/>
                <w:color w:val="000000"/>
                <w:lang w:eastAsia="hu-HU"/>
              </w:rPr>
            </w:pPr>
            <w:r w:rsidRPr="00EA328C">
              <w:rPr>
                <w:rFonts w:eastAsia="Times New Roman"/>
                <w:color w:val="000000"/>
                <w:lang w:eastAsia="hu-HU"/>
              </w:rPr>
              <w:t> </w:t>
            </w:r>
            <w:r w:rsidR="00E74D1F">
              <w:rPr>
                <w:rFonts w:eastAsia="Times New Roman"/>
                <w:color w:val="000000"/>
                <w:lang w:eastAsia="hu-HU"/>
              </w:rPr>
              <w:t>0</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1030" w:type="dxa"/>
            <w:tcBorders>
              <w:top w:val="single" w:sz="8" w:space="0" w:color="auto"/>
              <w:left w:val="nil"/>
              <w:bottom w:val="single" w:sz="8" w:space="0" w:color="auto"/>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c>
          <w:tcPr>
            <w:tcW w:w="2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r w:rsidRPr="00EA328C">
              <w:rPr>
                <w:rFonts w:eastAsia="Times New Roman"/>
                <w:color w:val="000000"/>
                <w:lang w:eastAsia="hu-HU"/>
              </w:rPr>
              <w:t> </w:t>
            </w:r>
          </w:p>
        </w:tc>
      </w:tr>
      <w:tr w:rsidR="00EA328C" w:rsidRPr="00EA328C" w:rsidTr="00EA328C">
        <w:trPr>
          <w:trHeight w:val="300"/>
        </w:trPr>
        <w:tc>
          <w:tcPr>
            <w:tcW w:w="69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10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10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c>
          <w:tcPr>
            <w:tcW w:w="2530" w:type="dxa"/>
            <w:tcBorders>
              <w:top w:val="nil"/>
              <w:left w:val="nil"/>
              <w:bottom w:val="nil"/>
              <w:right w:val="nil"/>
            </w:tcBorders>
            <w:shd w:val="clear" w:color="auto" w:fill="auto"/>
            <w:noWrap/>
            <w:vAlign w:val="bottom"/>
            <w:hideMark/>
          </w:tcPr>
          <w:p w:rsidR="00EA328C" w:rsidRPr="00EA328C" w:rsidRDefault="00EA328C" w:rsidP="00EA328C">
            <w:pPr>
              <w:spacing w:after="0" w:line="240" w:lineRule="auto"/>
              <w:rPr>
                <w:rFonts w:eastAsia="Times New Roman"/>
                <w:color w:val="000000"/>
                <w:lang w:eastAsia="hu-HU"/>
              </w:rPr>
            </w:pPr>
          </w:p>
        </w:tc>
      </w:tr>
    </w:tbl>
    <w:p w:rsidR="00EA328C" w:rsidRDefault="00EA328C" w:rsidP="00A716BC">
      <w:pPr>
        <w:ind w:left="360"/>
        <w:rPr>
          <w:rFonts w:ascii="Arial" w:hAnsi="Arial" w:cs="Arial"/>
        </w:rPr>
      </w:pPr>
    </w:p>
    <w:sectPr w:rsidR="00EA328C" w:rsidSect="00E74D1F">
      <w:pgSz w:w="16838" w:h="11906" w:orient="landscape"/>
      <w:pgMar w:top="1418" w:right="127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C01"/>
    <w:multiLevelType w:val="hybridMultilevel"/>
    <w:tmpl w:val="28D61D78"/>
    <w:lvl w:ilvl="0" w:tplc="3DC636A8">
      <w:start w:val="200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BE743ED"/>
    <w:multiLevelType w:val="hybridMultilevel"/>
    <w:tmpl w:val="5A0AAC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4F1FDF"/>
    <w:multiLevelType w:val="hybridMultilevel"/>
    <w:tmpl w:val="49FEECFA"/>
    <w:lvl w:ilvl="0" w:tplc="C7A0E2E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85E98"/>
    <w:rsid w:val="00053453"/>
    <w:rsid w:val="0014033E"/>
    <w:rsid w:val="001B57F2"/>
    <w:rsid w:val="00385E98"/>
    <w:rsid w:val="00487B54"/>
    <w:rsid w:val="004A1514"/>
    <w:rsid w:val="005109E3"/>
    <w:rsid w:val="00566222"/>
    <w:rsid w:val="006E2F43"/>
    <w:rsid w:val="006F1F18"/>
    <w:rsid w:val="00762B3E"/>
    <w:rsid w:val="007F4944"/>
    <w:rsid w:val="0082147D"/>
    <w:rsid w:val="00841ED2"/>
    <w:rsid w:val="009666F6"/>
    <w:rsid w:val="00A570DF"/>
    <w:rsid w:val="00A716BC"/>
    <w:rsid w:val="00B826D7"/>
    <w:rsid w:val="00C6304D"/>
    <w:rsid w:val="00D06385"/>
    <w:rsid w:val="00D518D9"/>
    <w:rsid w:val="00D83E63"/>
    <w:rsid w:val="00DF3E2E"/>
    <w:rsid w:val="00E728B3"/>
    <w:rsid w:val="00E74D1F"/>
    <w:rsid w:val="00EA328C"/>
    <w:rsid w:val="00EF317E"/>
    <w:rsid w:val="00F40A5C"/>
    <w:rsid w:val="00F62B09"/>
    <w:rsid w:val="00FA6D28"/>
    <w:rsid w:val="00FC705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66222"/>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109E3"/>
    <w:pPr>
      <w:ind w:left="720"/>
      <w:contextualSpacing/>
    </w:pPr>
  </w:style>
  <w:style w:type="paragraph" w:styleId="Szvegtrzs2">
    <w:name w:val="Body Text 2"/>
    <w:basedOn w:val="Norml"/>
    <w:link w:val="Szvegtrzs2Char"/>
    <w:semiHidden/>
    <w:rsid w:val="00487B54"/>
    <w:pPr>
      <w:spacing w:after="0" w:line="240" w:lineRule="auto"/>
      <w:jc w:val="both"/>
    </w:pPr>
    <w:rPr>
      <w:rFonts w:ascii="Arial" w:eastAsia="Times New Roman" w:hAnsi="Arial" w:cs="Arial"/>
      <w:b/>
      <w:bCs/>
      <w:iCs/>
      <w:sz w:val="20"/>
      <w:szCs w:val="24"/>
      <w:lang w:eastAsia="hu-HU"/>
    </w:rPr>
  </w:style>
  <w:style w:type="character" w:customStyle="1" w:styleId="Szvegtrzs2Char">
    <w:name w:val="Szövegtörzs 2 Char"/>
    <w:basedOn w:val="Bekezdsalapbettpusa"/>
    <w:link w:val="Szvegtrzs2"/>
    <w:semiHidden/>
    <w:rsid w:val="00487B54"/>
    <w:rPr>
      <w:rFonts w:ascii="Arial" w:eastAsia="Times New Roman" w:hAnsi="Arial" w:cs="Arial"/>
      <w:b/>
      <w:bCs/>
      <w:iCs/>
      <w:szCs w:val="24"/>
    </w:rPr>
  </w:style>
</w:styles>
</file>

<file path=word/webSettings.xml><?xml version="1.0" encoding="utf-8"?>
<w:webSettings xmlns:r="http://schemas.openxmlformats.org/officeDocument/2006/relationships" xmlns:w="http://schemas.openxmlformats.org/wordprocessingml/2006/main">
  <w:divs>
    <w:div w:id="482819215">
      <w:bodyDiv w:val="1"/>
      <w:marLeft w:val="0"/>
      <w:marRight w:val="0"/>
      <w:marTop w:val="0"/>
      <w:marBottom w:val="0"/>
      <w:divBdr>
        <w:top w:val="none" w:sz="0" w:space="0" w:color="auto"/>
        <w:left w:val="none" w:sz="0" w:space="0" w:color="auto"/>
        <w:bottom w:val="none" w:sz="0" w:space="0" w:color="auto"/>
        <w:right w:val="none" w:sz="0" w:space="0" w:color="auto"/>
      </w:divBdr>
    </w:div>
    <w:div w:id="1509170398">
      <w:bodyDiv w:val="1"/>
      <w:marLeft w:val="0"/>
      <w:marRight w:val="0"/>
      <w:marTop w:val="0"/>
      <w:marBottom w:val="0"/>
      <w:divBdr>
        <w:top w:val="none" w:sz="0" w:space="0" w:color="auto"/>
        <w:left w:val="none" w:sz="0" w:space="0" w:color="auto"/>
        <w:bottom w:val="none" w:sz="0" w:space="0" w:color="auto"/>
        <w:right w:val="none" w:sz="0" w:space="0" w:color="auto"/>
      </w:divBdr>
    </w:div>
    <w:div w:id="16253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ECE6-D0C6-4732-8FF8-C74B82C8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1805</Words>
  <Characters>12455</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dc:creator>
  <cp:keywords/>
  <dc:description/>
  <cp:lastModifiedBy>ORFK</cp:lastModifiedBy>
  <cp:revision>2</cp:revision>
  <dcterms:created xsi:type="dcterms:W3CDTF">2011-04-07T07:26:00Z</dcterms:created>
  <dcterms:modified xsi:type="dcterms:W3CDTF">2011-04-07T07:26:00Z</dcterms:modified>
</cp:coreProperties>
</file>